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2C0" w:rsidRPr="00A803B3" w:rsidRDefault="001645E0" w:rsidP="005172C0">
      <w:pPr>
        <w:spacing w:after="0" w:line="240" w:lineRule="auto"/>
        <w:ind w:left="284" w:right="825" w:hanging="284"/>
        <w:jc w:val="center"/>
        <w:rPr>
          <w:rFonts w:ascii="Arial" w:hAnsi="Arial" w:cs="Arial"/>
          <w:b/>
          <w:sz w:val="24"/>
          <w:szCs w:val="24"/>
          <w:lang w:val="mn-MN"/>
        </w:rPr>
      </w:pPr>
      <w:r>
        <w:rPr>
          <w:rFonts w:ascii="Arial" w:hAnsi="Arial" w:cs="Arial"/>
          <w:b/>
          <w:sz w:val="24"/>
          <w:szCs w:val="24"/>
        </w:rPr>
        <w:t xml:space="preserve">                    </w:t>
      </w:r>
      <w:r w:rsidR="009D120C">
        <w:rPr>
          <w:rFonts w:ascii="Arial" w:hAnsi="Arial" w:cs="Arial"/>
          <w:b/>
          <w:sz w:val="24"/>
          <w:szCs w:val="24"/>
          <w:lang w:val="mn-MN"/>
        </w:rPr>
        <w:t>АЙМГИЙН ИТХ</w:t>
      </w:r>
      <w:r w:rsidR="005172C0" w:rsidRPr="00A803B3">
        <w:rPr>
          <w:rFonts w:ascii="Arial" w:hAnsi="Arial" w:cs="Arial"/>
          <w:b/>
          <w:sz w:val="24"/>
          <w:szCs w:val="24"/>
          <w:lang w:val="mn-MN"/>
        </w:rPr>
        <w:t>, АЖЛЫН АЛБАНААС</w:t>
      </w:r>
    </w:p>
    <w:p w:rsidR="005172C0" w:rsidRPr="001645E0" w:rsidRDefault="001645E0" w:rsidP="005172C0">
      <w:pPr>
        <w:spacing w:after="0" w:line="240" w:lineRule="auto"/>
        <w:ind w:left="284" w:right="825" w:hanging="284"/>
        <w:jc w:val="center"/>
        <w:rPr>
          <w:rFonts w:ascii="Arial" w:hAnsi="Arial" w:cs="Arial"/>
          <w:b/>
          <w:sz w:val="24"/>
          <w:szCs w:val="24"/>
          <w:lang w:val="mn-MN"/>
        </w:rPr>
      </w:pPr>
      <w:r>
        <w:rPr>
          <w:rFonts w:ascii="Arial" w:hAnsi="Arial" w:cs="Arial"/>
          <w:b/>
          <w:sz w:val="24"/>
          <w:szCs w:val="24"/>
        </w:rPr>
        <w:t xml:space="preserve">                </w:t>
      </w:r>
      <w:r w:rsidR="005172C0">
        <w:rPr>
          <w:rFonts w:ascii="Arial" w:hAnsi="Arial" w:cs="Arial"/>
          <w:b/>
          <w:sz w:val="24"/>
          <w:szCs w:val="24"/>
          <w:lang w:val="mn-MN"/>
        </w:rPr>
        <w:t>202</w:t>
      </w:r>
      <w:r w:rsidR="009D120C">
        <w:rPr>
          <w:rFonts w:ascii="Arial" w:hAnsi="Arial" w:cs="Arial"/>
          <w:b/>
          <w:sz w:val="24"/>
          <w:szCs w:val="24"/>
          <w:lang w:val="mn-MN"/>
        </w:rPr>
        <w:t>2</w:t>
      </w:r>
      <w:r w:rsidR="005172C0" w:rsidRPr="00A803B3">
        <w:rPr>
          <w:rFonts w:ascii="Arial" w:hAnsi="Arial" w:cs="Arial"/>
          <w:b/>
          <w:sz w:val="24"/>
          <w:szCs w:val="24"/>
          <w:lang w:val="mn-MN"/>
        </w:rPr>
        <w:t xml:space="preserve"> ОНЫ 12-Р САРД ХИЙСЭН</w:t>
      </w:r>
      <w:r w:rsidR="005172C0">
        <w:rPr>
          <w:rFonts w:ascii="Arial" w:hAnsi="Arial" w:cs="Arial"/>
          <w:b/>
          <w:sz w:val="24"/>
          <w:szCs w:val="24"/>
          <w:lang w:val="mn-MN"/>
        </w:rPr>
        <w:t xml:space="preserve"> </w:t>
      </w:r>
      <w:r w:rsidR="00320DE8">
        <w:rPr>
          <w:rFonts w:ascii="Arial" w:hAnsi="Arial" w:cs="Arial"/>
          <w:b/>
          <w:sz w:val="24"/>
          <w:szCs w:val="24"/>
          <w:lang w:val="mn-MN"/>
        </w:rPr>
        <w:t>АЖЛЫН ТАЙЛАН</w:t>
      </w:r>
      <w:r>
        <w:rPr>
          <w:rFonts w:ascii="Arial" w:hAnsi="Arial" w:cs="Arial"/>
          <w:b/>
          <w:sz w:val="24"/>
          <w:szCs w:val="24"/>
          <w:lang w:val="mn-MN"/>
        </w:rPr>
        <w:t>, МЭДЭЭ</w:t>
      </w:r>
    </w:p>
    <w:p w:rsidR="005172C0" w:rsidRPr="00A803B3" w:rsidRDefault="005172C0" w:rsidP="005172C0">
      <w:pPr>
        <w:spacing w:after="0" w:line="240" w:lineRule="auto"/>
        <w:ind w:left="284" w:right="825" w:hanging="284"/>
        <w:rPr>
          <w:rFonts w:ascii="Arial" w:hAnsi="Arial" w:cs="Arial"/>
          <w:sz w:val="24"/>
          <w:szCs w:val="24"/>
          <w:lang w:val="mn-MN"/>
        </w:rPr>
      </w:pPr>
    </w:p>
    <w:p w:rsidR="005172C0" w:rsidRDefault="005172C0" w:rsidP="005172C0">
      <w:pPr>
        <w:spacing w:after="0" w:line="240" w:lineRule="auto"/>
        <w:ind w:right="-1"/>
        <w:rPr>
          <w:rFonts w:ascii="Arial" w:hAnsi="Arial" w:cs="Arial"/>
          <w:sz w:val="24"/>
          <w:szCs w:val="24"/>
          <w:lang w:val="mn-MN"/>
        </w:rPr>
      </w:pPr>
      <w:r>
        <w:rPr>
          <w:rFonts w:ascii="Arial" w:hAnsi="Arial" w:cs="Arial"/>
          <w:sz w:val="24"/>
          <w:szCs w:val="24"/>
          <w:lang w:val="mn-MN"/>
        </w:rPr>
        <w:t>202</w:t>
      </w:r>
      <w:r w:rsidR="009D120C">
        <w:rPr>
          <w:rFonts w:ascii="Arial" w:hAnsi="Arial" w:cs="Arial"/>
          <w:sz w:val="24"/>
          <w:szCs w:val="24"/>
          <w:lang w:val="mn-MN"/>
        </w:rPr>
        <w:t>2</w:t>
      </w:r>
      <w:r w:rsidRPr="00A803B3">
        <w:rPr>
          <w:rFonts w:ascii="Arial" w:hAnsi="Arial" w:cs="Arial"/>
          <w:sz w:val="24"/>
          <w:szCs w:val="24"/>
          <w:lang w:val="mn-MN"/>
        </w:rPr>
        <w:t>.12.2</w:t>
      </w:r>
      <w:r w:rsidR="00BC0D5D">
        <w:rPr>
          <w:rFonts w:ascii="Arial" w:hAnsi="Arial" w:cs="Arial"/>
          <w:sz w:val="24"/>
          <w:szCs w:val="24"/>
          <w:lang w:val="mn-MN"/>
        </w:rPr>
        <w:t>8</w:t>
      </w:r>
      <w:r>
        <w:rPr>
          <w:rFonts w:ascii="Arial" w:hAnsi="Arial" w:cs="Arial"/>
          <w:sz w:val="24"/>
          <w:szCs w:val="24"/>
          <w:lang w:val="mn-MN"/>
        </w:rPr>
        <w:t>.</w:t>
      </w:r>
      <w:r w:rsidRPr="00A803B3">
        <w:rPr>
          <w:rFonts w:ascii="Arial" w:hAnsi="Arial" w:cs="Arial"/>
          <w:sz w:val="24"/>
          <w:szCs w:val="24"/>
          <w:lang w:val="mn-MN"/>
        </w:rPr>
        <w:t xml:space="preserve">                    </w:t>
      </w:r>
      <w:r>
        <w:rPr>
          <w:rFonts w:ascii="Arial" w:hAnsi="Arial" w:cs="Arial"/>
          <w:sz w:val="24"/>
          <w:szCs w:val="24"/>
          <w:lang w:val="mn-MN"/>
        </w:rPr>
        <w:t xml:space="preserve">                </w:t>
      </w:r>
      <w:r w:rsidRPr="00A803B3">
        <w:rPr>
          <w:rFonts w:ascii="Arial" w:hAnsi="Arial" w:cs="Arial"/>
          <w:sz w:val="24"/>
          <w:szCs w:val="24"/>
          <w:lang w:val="mn-MN"/>
        </w:rPr>
        <w:t xml:space="preserve">                                     </w:t>
      </w:r>
      <w:r>
        <w:rPr>
          <w:rFonts w:ascii="Arial" w:hAnsi="Arial" w:cs="Arial"/>
          <w:sz w:val="24"/>
          <w:szCs w:val="24"/>
          <w:lang w:val="mn-MN"/>
        </w:rPr>
        <w:t xml:space="preserve">         </w:t>
      </w:r>
      <w:r w:rsidRPr="00A803B3">
        <w:rPr>
          <w:rFonts w:ascii="Arial" w:hAnsi="Arial" w:cs="Arial"/>
          <w:sz w:val="24"/>
          <w:szCs w:val="24"/>
          <w:lang w:val="mn-MN"/>
        </w:rPr>
        <w:t xml:space="preserve"> </w:t>
      </w:r>
      <w:r>
        <w:rPr>
          <w:rFonts w:ascii="Arial" w:hAnsi="Arial" w:cs="Arial"/>
          <w:sz w:val="24"/>
          <w:szCs w:val="24"/>
          <w:lang w:val="mn-MN"/>
        </w:rPr>
        <w:t xml:space="preserve">                     </w:t>
      </w:r>
      <w:r w:rsidRPr="00A803B3">
        <w:rPr>
          <w:rFonts w:ascii="Arial" w:hAnsi="Arial" w:cs="Arial"/>
          <w:sz w:val="24"/>
          <w:szCs w:val="24"/>
          <w:lang w:val="mn-MN"/>
        </w:rPr>
        <w:t>Зуунмод</w:t>
      </w:r>
    </w:p>
    <w:p w:rsidR="005172C0" w:rsidRPr="00A803B3" w:rsidRDefault="005172C0" w:rsidP="005172C0">
      <w:pPr>
        <w:spacing w:after="0" w:line="240" w:lineRule="auto"/>
        <w:ind w:left="284" w:right="825" w:hanging="284"/>
        <w:rPr>
          <w:rFonts w:ascii="Arial" w:hAnsi="Arial" w:cs="Arial"/>
          <w:b/>
          <w:sz w:val="24"/>
          <w:szCs w:val="24"/>
          <w:lang w:val="mn-MN"/>
        </w:rPr>
      </w:pPr>
    </w:p>
    <w:p w:rsidR="005172C0" w:rsidRPr="00A803B3" w:rsidRDefault="0055491B" w:rsidP="00690643">
      <w:pPr>
        <w:spacing w:after="0"/>
        <w:ind w:right="-1" w:firstLine="720"/>
        <w:jc w:val="both"/>
        <w:rPr>
          <w:rFonts w:ascii="Arial" w:hAnsi="Arial" w:cs="Arial"/>
          <w:sz w:val="24"/>
          <w:szCs w:val="24"/>
          <w:lang w:val="mn-MN"/>
        </w:rPr>
      </w:pPr>
      <w:r>
        <w:rPr>
          <w:rFonts w:ascii="Arial" w:hAnsi="Arial" w:cs="Arial"/>
          <w:sz w:val="24"/>
          <w:szCs w:val="24"/>
          <w:lang w:val="mn-MN"/>
        </w:rPr>
        <w:t xml:space="preserve">Аймгийн ИТХ, </w:t>
      </w:r>
      <w:r w:rsidR="005172C0">
        <w:rPr>
          <w:rFonts w:ascii="Arial" w:hAnsi="Arial" w:cs="Arial"/>
          <w:sz w:val="24"/>
          <w:szCs w:val="24"/>
          <w:lang w:val="mn-MN"/>
        </w:rPr>
        <w:t>Ажлын албанаас 202</w:t>
      </w:r>
      <w:r>
        <w:rPr>
          <w:rFonts w:ascii="Arial" w:hAnsi="Arial" w:cs="Arial"/>
          <w:sz w:val="24"/>
          <w:szCs w:val="24"/>
        </w:rPr>
        <w:t>2</w:t>
      </w:r>
      <w:r w:rsidR="005172C0" w:rsidRPr="00A803B3">
        <w:rPr>
          <w:rFonts w:ascii="Arial" w:hAnsi="Arial" w:cs="Arial"/>
          <w:sz w:val="24"/>
          <w:szCs w:val="24"/>
          <w:lang w:val="mn-MN"/>
        </w:rPr>
        <w:t xml:space="preserve"> оны 12 дугаар сард  дараах ажлуудыг хийж гүйцэтгэлээ. Үүнд:</w:t>
      </w:r>
    </w:p>
    <w:p w:rsidR="005172C0" w:rsidRPr="00A803B3" w:rsidRDefault="005172C0" w:rsidP="00690643">
      <w:pPr>
        <w:spacing w:after="0"/>
        <w:ind w:right="-1" w:firstLine="284"/>
        <w:jc w:val="both"/>
        <w:rPr>
          <w:rFonts w:ascii="Arial" w:hAnsi="Arial" w:cs="Arial"/>
          <w:sz w:val="24"/>
          <w:szCs w:val="24"/>
          <w:lang w:val="mn-MN"/>
        </w:rPr>
      </w:pPr>
      <w:r>
        <w:rPr>
          <w:rFonts w:ascii="Arial" w:hAnsi="Arial" w:cs="Arial"/>
          <w:sz w:val="24"/>
          <w:szCs w:val="24"/>
          <w:lang w:val="mn-MN"/>
        </w:rPr>
        <w:t xml:space="preserve">Аймгийн ИТХ-ын </w:t>
      </w:r>
      <w:r w:rsidR="00046D6B">
        <w:rPr>
          <w:rFonts w:ascii="Arial" w:hAnsi="Arial" w:cs="Arial"/>
          <w:sz w:val="24"/>
          <w:szCs w:val="24"/>
        </w:rPr>
        <w:t>XI</w:t>
      </w:r>
      <w:r>
        <w:rPr>
          <w:rFonts w:ascii="Arial" w:hAnsi="Arial" w:cs="Arial"/>
          <w:sz w:val="24"/>
          <w:szCs w:val="24"/>
        </w:rPr>
        <w:t xml:space="preserve">II </w:t>
      </w:r>
      <w:r>
        <w:rPr>
          <w:rFonts w:ascii="Arial" w:hAnsi="Arial" w:cs="Arial"/>
          <w:sz w:val="24"/>
          <w:szCs w:val="24"/>
          <w:lang w:val="mn-MN"/>
        </w:rPr>
        <w:t>хуралдааныг 20</w:t>
      </w:r>
      <w:r w:rsidR="00B80B5D">
        <w:rPr>
          <w:rFonts w:ascii="Arial" w:hAnsi="Arial" w:cs="Arial"/>
          <w:sz w:val="24"/>
          <w:szCs w:val="24"/>
        </w:rPr>
        <w:t>22</w:t>
      </w:r>
      <w:r w:rsidRPr="00A803B3">
        <w:rPr>
          <w:rFonts w:ascii="Arial" w:hAnsi="Arial" w:cs="Arial"/>
          <w:sz w:val="24"/>
          <w:szCs w:val="24"/>
          <w:lang w:val="mn-MN"/>
        </w:rPr>
        <w:t xml:space="preserve"> оны 12 дугаар сарын 0</w:t>
      </w:r>
      <w:r>
        <w:rPr>
          <w:rFonts w:ascii="Arial" w:hAnsi="Arial" w:cs="Arial"/>
          <w:sz w:val="24"/>
          <w:szCs w:val="24"/>
        </w:rPr>
        <w:t>3</w:t>
      </w:r>
      <w:r w:rsidR="00BC0D5D">
        <w:rPr>
          <w:rFonts w:ascii="Arial" w:hAnsi="Arial" w:cs="Arial"/>
          <w:sz w:val="24"/>
          <w:szCs w:val="24"/>
          <w:lang w:val="mn-MN"/>
        </w:rPr>
        <w:t>-ны өдөр 87.8 хувийн ирцтэйгээр</w:t>
      </w:r>
      <w:r w:rsidRPr="00A803B3">
        <w:rPr>
          <w:rFonts w:ascii="Arial" w:hAnsi="Arial" w:cs="Arial"/>
          <w:sz w:val="24"/>
          <w:szCs w:val="24"/>
          <w:lang w:val="mn-MN"/>
        </w:rPr>
        <w:t xml:space="preserve"> зохион байгуулав.</w:t>
      </w:r>
    </w:p>
    <w:p w:rsidR="005172C0" w:rsidRDefault="005172C0" w:rsidP="00690643">
      <w:pPr>
        <w:spacing w:after="0"/>
        <w:ind w:right="825" w:firstLine="720"/>
        <w:jc w:val="both"/>
        <w:rPr>
          <w:rFonts w:ascii="Arial" w:hAnsi="Arial" w:cs="Arial"/>
          <w:b/>
          <w:sz w:val="24"/>
          <w:szCs w:val="24"/>
          <w:lang w:val="mn-MN"/>
        </w:rPr>
      </w:pPr>
      <w:r w:rsidRPr="00A803B3">
        <w:rPr>
          <w:rFonts w:ascii="Arial" w:hAnsi="Arial" w:cs="Arial"/>
          <w:b/>
          <w:sz w:val="24"/>
          <w:szCs w:val="24"/>
          <w:lang w:val="mn-MN"/>
        </w:rPr>
        <w:t xml:space="preserve">Аймгийн ИТХ-ын </w:t>
      </w:r>
      <w:r w:rsidR="0055491B">
        <w:rPr>
          <w:rFonts w:ascii="Arial" w:hAnsi="Arial"/>
          <w:b/>
          <w:sz w:val="24"/>
          <w:szCs w:val="30"/>
          <w:lang w:bidi="mn-Mong-CN"/>
        </w:rPr>
        <w:t>XI</w:t>
      </w:r>
      <w:r>
        <w:rPr>
          <w:rFonts w:ascii="Arial" w:hAnsi="Arial" w:cs="Arial"/>
          <w:b/>
          <w:sz w:val="24"/>
          <w:szCs w:val="24"/>
        </w:rPr>
        <w:t>II</w:t>
      </w:r>
      <w:r w:rsidRPr="00A803B3">
        <w:rPr>
          <w:rFonts w:ascii="Arial" w:hAnsi="Arial" w:cs="Arial"/>
          <w:b/>
          <w:sz w:val="24"/>
          <w:szCs w:val="24"/>
          <w:lang w:val="mn-MN"/>
        </w:rPr>
        <w:t xml:space="preserve"> Хуралдаанаар:</w:t>
      </w:r>
    </w:p>
    <w:p w:rsidR="003D311C" w:rsidRPr="003D311C" w:rsidRDefault="003D311C" w:rsidP="003D311C">
      <w:pPr>
        <w:spacing w:after="0"/>
        <w:ind w:firstLine="720"/>
        <w:jc w:val="both"/>
        <w:rPr>
          <w:rFonts w:ascii="Arial" w:hAnsi="Arial" w:cs="Arial"/>
          <w:sz w:val="24"/>
          <w:szCs w:val="24"/>
          <w:lang w:val="mn-MN"/>
        </w:rPr>
      </w:pPr>
      <w:r>
        <w:rPr>
          <w:rFonts w:ascii="Arial" w:hAnsi="Arial" w:cs="Arial"/>
          <w:sz w:val="24"/>
          <w:szCs w:val="24"/>
          <w:lang w:val="mn-MN"/>
        </w:rPr>
        <w:t>1.</w:t>
      </w:r>
      <w:r w:rsidRPr="003D311C">
        <w:rPr>
          <w:rFonts w:ascii="Arial" w:hAnsi="Arial" w:cs="Arial"/>
          <w:sz w:val="24"/>
          <w:szCs w:val="24"/>
        </w:rPr>
        <w:t>Төрийн болон орон нутгийн өмчийн эд хөрөнгийн улсын үзлэг, тооллогын дүнг</w:t>
      </w:r>
      <w:r w:rsidRPr="003D311C">
        <w:rPr>
          <w:rFonts w:ascii="Arial" w:hAnsi="Arial" w:cs="Arial"/>
          <w:sz w:val="24"/>
          <w:szCs w:val="24"/>
          <w:lang w:val="mn-MN"/>
        </w:rPr>
        <w:t>ийн талаар өргөн мэдүүлсэн мэдээлэл, түүнд Хурлын төсөв санхүү, эдийн засгийн хөгжлийн хорооноос хийсэн дүгнэлтийг хэлэлцээд төрийн болон орон нутгийн өмчийн улсын үзлэг тооллогын дүн нийт хөрөнгийг 324,930.0 сая төгрөг, үүнээс 324129.6 сая төгрөгөөр баталгаажу</w:t>
      </w:r>
      <w:r>
        <w:rPr>
          <w:rFonts w:ascii="Arial" w:hAnsi="Arial" w:cs="Arial"/>
          <w:sz w:val="24"/>
          <w:szCs w:val="24"/>
          <w:lang w:val="mn-MN"/>
        </w:rPr>
        <w:t>улан</w:t>
      </w:r>
      <w:r w:rsidR="002D5CED">
        <w:rPr>
          <w:rFonts w:ascii="Arial" w:hAnsi="Arial" w:cs="Arial"/>
          <w:sz w:val="24"/>
          <w:szCs w:val="24"/>
          <w:lang w:val="mn-MN"/>
        </w:rPr>
        <w:t>,</w:t>
      </w:r>
      <w:r>
        <w:rPr>
          <w:rFonts w:ascii="Arial" w:hAnsi="Arial" w:cs="Arial"/>
          <w:sz w:val="24"/>
          <w:szCs w:val="24"/>
          <w:lang w:val="mn-MN"/>
        </w:rPr>
        <w:t xml:space="preserve"> “</w:t>
      </w:r>
      <w:r w:rsidRPr="003D311C">
        <w:rPr>
          <w:rFonts w:ascii="Arial" w:hAnsi="Arial" w:cs="Arial"/>
          <w:sz w:val="24"/>
          <w:szCs w:val="24"/>
          <w:lang w:val="mn-MN"/>
        </w:rPr>
        <w:t>Төрийн болон орон нутгийн өмчийн эд хөрөнгийн  улсын үзлэг, тооллогын</w:t>
      </w:r>
      <w:r>
        <w:rPr>
          <w:rFonts w:ascii="Arial" w:hAnsi="Arial" w:cs="Arial"/>
          <w:sz w:val="24"/>
          <w:szCs w:val="24"/>
          <w:lang w:val="mn-MN"/>
        </w:rPr>
        <w:t xml:space="preserve"> </w:t>
      </w:r>
      <w:r w:rsidRPr="003D311C">
        <w:rPr>
          <w:rFonts w:ascii="Arial" w:hAnsi="Arial" w:cs="Arial"/>
          <w:sz w:val="24"/>
          <w:szCs w:val="24"/>
          <w:lang w:val="mn-MN"/>
        </w:rPr>
        <w:t>дүнг батлах тухай</w:t>
      </w:r>
      <w:r w:rsidR="002D5CED">
        <w:rPr>
          <w:rFonts w:ascii="Arial" w:hAnsi="Arial" w:cs="Arial"/>
          <w:sz w:val="24"/>
          <w:szCs w:val="24"/>
          <w:lang w:val="mn-MN"/>
        </w:rPr>
        <w:t>” тогтоол</w:t>
      </w:r>
      <w:r>
        <w:rPr>
          <w:rFonts w:ascii="Arial" w:hAnsi="Arial" w:cs="Arial"/>
          <w:sz w:val="24"/>
          <w:szCs w:val="24"/>
          <w:lang w:val="mn-MN"/>
        </w:rPr>
        <w:t xml:space="preserve"> батлав. Мөн </w:t>
      </w:r>
      <w:r w:rsidRPr="003D311C">
        <w:rPr>
          <w:rFonts w:ascii="Arial" w:hAnsi="Arial" w:cs="Arial"/>
          <w:sz w:val="24"/>
          <w:szCs w:val="24"/>
          <w:lang w:val="mn-MN"/>
        </w:rPr>
        <w:t xml:space="preserve">тооллогын дүнгийн нэгтгэлийг нэгдүгээр, хуулийн этгээдийн мэдээллийг хоёрдугаар, санхүү байдлын тайланг гуравдугаар </w:t>
      </w:r>
      <w:r w:rsidR="002D5CED">
        <w:rPr>
          <w:rFonts w:ascii="Arial" w:hAnsi="Arial" w:cs="Arial"/>
          <w:sz w:val="24"/>
          <w:szCs w:val="24"/>
          <w:lang w:val="mn-MN"/>
        </w:rPr>
        <w:t>хавсралтаар тус тус баталлаа</w:t>
      </w:r>
      <w:r>
        <w:rPr>
          <w:rFonts w:ascii="Arial" w:hAnsi="Arial" w:cs="Arial"/>
          <w:sz w:val="24"/>
          <w:szCs w:val="24"/>
          <w:lang w:val="mn-MN"/>
        </w:rPr>
        <w:t>.</w:t>
      </w:r>
    </w:p>
    <w:p w:rsidR="002D5CED" w:rsidRDefault="002D5CED" w:rsidP="003D311C">
      <w:pPr>
        <w:spacing w:after="0"/>
        <w:ind w:firstLine="720"/>
        <w:jc w:val="both"/>
        <w:rPr>
          <w:rFonts w:ascii="Arial" w:hAnsi="Arial" w:cs="Arial"/>
          <w:sz w:val="24"/>
          <w:szCs w:val="24"/>
          <w:lang w:val="mn-MN"/>
        </w:rPr>
      </w:pPr>
      <w:r>
        <w:rPr>
          <w:rFonts w:ascii="Arial" w:hAnsi="Arial" w:cs="Arial"/>
          <w:sz w:val="24"/>
          <w:szCs w:val="24"/>
          <w:lang w:val="mn-MN"/>
        </w:rPr>
        <w:t>Мөн тус тогтоолоор:</w:t>
      </w:r>
    </w:p>
    <w:p w:rsidR="002D5CED" w:rsidRDefault="002D5CED" w:rsidP="003D311C">
      <w:pPr>
        <w:spacing w:after="0"/>
        <w:ind w:firstLine="720"/>
        <w:jc w:val="both"/>
        <w:rPr>
          <w:rFonts w:ascii="Arial" w:hAnsi="Arial" w:cs="Arial"/>
          <w:sz w:val="24"/>
          <w:szCs w:val="24"/>
          <w:lang w:val="mn-MN"/>
        </w:rPr>
      </w:pPr>
      <w:r>
        <w:rPr>
          <w:rFonts w:ascii="Arial" w:hAnsi="Arial" w:cs="Arial"/>
          <w:sz w:val="24"/>
          <w:szCs w:val="24"/>
          <w:lang w:val="mn-MN"/>
        </w:rPr>
        <w:t>-</w:t>
      </w:r>
      <w:r w:rsidR="003D311C" w:rsidRPr="003D311C">
        <w:rPr>
          <w:rFonts w:ascii="Arial" w:hAnsi="Arial" w:cs="Arial"/>
          <w:sz w:val="24"/>
          <w:szCs w:val="24"/>
          <w:lang w:val="mn-MN"/>
        </w:rPr>
        <w:t>Төрийн  болон орон нутгийн өмчийн эд хөрөнгийн улсын үзлэг, тооллогоор илрүүлсэн зөрчлүүдээс дутагдсан хөрөнгийг нөхөн төлүүлэх, бүрэн бүртгэлжүүлэх, маргаантай хөрөнгийг шийдвэрлэх, ашиглалттгүй хөрөнгийн судалгаа гаргаж цаашид хэрэгжүүлэх арга хэмжээний санал боловсруулах</w:t>
      </w:r>
      <w:r w:rsidR="003D311C">
        <w:rPr>
          <w:rFonts w:ascii="Arial" w:hAnsi="Arial" w:cs="Arial"/>
          <w:sz w:val="24"/>
          <w:szCs w:val="24"/>
          <w:lang w:val="mn-MN"/>
        </w:rPr>
        <w:t>,</w:t>
      </w:r>
    </w:p>
    <w:p w:rsidR="002D5CED" w:rsidRDefault="002D5CED" w:rsidP="003D311C">
      <w:pPr>
        <w:spacing w:after="0"/>
        <w:ind w:firstLine="720"/>
        <w:jc w:val="both"/>
        <w:rPr>
          <w:rFonts w:ascii="Arial" w:hAnsi="Arial" w:cs="Arial"/>
          <w:sz w:val="24"/>
          <w:szCs w:val="24"/>
          <w:lang w:val="mn-MN"/>
        </w:rPr>
      </w:pPr>
      <w:r>
        <w:rPr>
          <w:rFonts w:ascii="Arial" w:hAnsi="Arial" w:cs="Arial"/>
          <w:sz w:val="24"/>
          <w:szCs w:val="24"/>
          <w:lang w:val="mn-MN"/>
        </w:rPr>
        <w:t>-Э</w:t>
      </w:r>
      <w:r w:rsidR="003D311C" w:rsidRPr="003D311C">
        <w:rPr>
          <w:rFonts w:ascii="Arial" w:hAnsi="Arial" w:cs="Arial"/>
          <w:sz w:val="24"/>
          <w:szCs w:val="24"/>
          <w:lang w:val="mn-MN"/>
        </w:rPr>
        <w:t>зэмшин ашиглаж буй газрын хэмжээ, баталгаажилт, түүний дээрх үл хөдлөх хөрөнгийн мэдээллийг хянаж, илэрсэн зөрчил дутагдлыг арилгах, газрыг бусдад шилжүүлэх, зориулалтыг өөрчлөхөд зөвшөөрөл авч буй байдалд хяналт тавих</w:t>
      </w:r>
      <w:r w:rsidR="003D311C">
        <w:rPr>
          <w:rFonts w:ascii="Arial" w:hAnsi="Arial" w:cs="Arial"/>
          <w:sz w:val="24"/>
          <w:szCs w:val="24"/>
          <w:lang w:val="mn-MN"/>
        </w:rPr>
        <w:t xml:space="preserve">, </w:t>
      </w:r>
    </w:p>
    <w:p w:rsidR="005172C0" w:rsidRPr="003D311C" w:rsidRDefault="002D5CED" w:rsidP="003D311C">
      <w:pPr>
        <w:spacing w:after="0"/>
        <w:ind w:firstLine="720"/>
        <w:jc w:val="both"/>
        <w:rPr>
          <w:rFonts w:ascii="Arial" w:hAnsi="Arial" w:cs="Arial"/>
          <w:sz w:val="24"/>
          <w:szCs w:val="24"/>
          <w:lang w:val="mn-MN"/>
        </w:rPr>
      </w:pPr>
      <w:r>
        <w:rPr>
          <w:rFonts w:ascii="Arial" w:hAnsi="Arial" w:cs="Arial"/>
          <w:sz w:val="24"/>
          <w:szCs w:val="24"/>
          <w:lang w:val="mn-MN"/>
        </w:rPr>
        <w:t>-Т</w:t>
      </w:r>
      <w:r w:rsidR="003D311C" w:rsidRPr="003D311C">
        <w:rPr>
          <w:rFonts w:ascii="Arial" w:hAnsi="Arial" w:cs="Arial"/>
          <w:sz w:val="24"/>
          <w:szCs w:val="24"/>
          <w:lang w:val="mn-MN"/>
        </w:rPr>
        <w:t>өрийн цахим мэдээллийн нэгдсэн сан, “Хур” системийн мэдээлэл, Төрийн болон орон нутгийн өмчийн эд хөрөнгийн мэдээллийн нэгдсэн сангийн суурь программ хангамжийг ашиглах, мэдээллийг цахимжуулах, цаашид төрийн мэдээллийн санд холбох бэлтгэл ажлыг хангах</w:t>
      </w:r>
      <w:r w:rsidR="003D311C">
        <w:rPr>
          <w:rFonts w:ascii="Arial" w:hAnsi="Arial" w:cs="Arial"/>
          <w:sz w:val="24"/>
          <w:szCs w:val="24"/>
          <w:lang w:val="mn-MN"/>
        </w:rPr>
        <w:t>, ү</w:t>
      </w:r>
      <w:r w:rsidR="003D311C" w:rsidRPr="003D311C">
        <w:rPr>
          <w:rFonts w:ascii="Arial" w:hAnsi="Arial" w:cs="Arial"/>
          <w:sz w:val="24"/>
          <w:szCs w:val="24"/>
          <w:lang w:val="mn-MN"/>
        </w:rPr>
        <w:t xml:space="preserve">ндсэн хөрөнгийн дэлгэрэнгүй мэдээллийг Үндэсний статистикийн хорооны зөвшөөрлөөр баталсан маягтаар авч, мэдээллийн цаасан архив </w:t>
      </w:r>
      <w:r w:rsidR="003D311C" w:rsidRPr="003D311C">
        <w:rPr>
          <w:rFonts w:ascii="Arial" w:hAnsi="Arial" w:cs="Arial"/>
          <w:sz w:val="24"/>
          <w:szCs w:val="24"/>
        </w:rPr>
        <w:t>(</w:t>
      </w:r>
      <w:r w:rsidR="003D311C" w:rsidRPr="003D311C">
        <w:rPr>
          <w:rFonts w:ascii="Arial" w:hAnsi="Arial" w:cs="Arial"/>
          <w:sz w:val="24"/>
          <w:szCs w:val="24"/>
          <w:lang w:val="mn-MN"/>
        </w:rPr>
        <w:t>байнга хадгалах</w:t>
      </w:r>
      <w:r w:rsidR="003D311C" w:rsidRPr="003D311C">
        <w:rPr>
          <w:rFonts w:ascii="Arial" w:hAnsi="Arial" w:cs="Arial"/>
          <w:sz w:val="24"/>
          <w:szCs w:val="24"/>
        </w:rPr>
        <w:t>)</w:t>
      </w:r>
      <w:r w:rsidR="003D311C" w:rsidRPr="003D311C">
        <w:rPr>
          <w:rFonts w:ascii="Arial" w:hAnsi="Arial" w:cs="Arial"/>
          <w:sz w:val="24"/>
          <w:szCs w:val="24"/>
          <w:lang w:val="mn-MN"/>
        </w:rPr>
        <w:t xml:space="preserve"> болон цахим мэдээллийн сан бүрдүүлэ</w:t>
      </w:r>
      <w:r w:rsidR="003D311C">
        <w:rPr>
          <w:rFonts w:ascii="Arial" w:hAnsi="Arial" w:cs="Arial"/>
          <w:sz w:val="24"/>
          <w:szCs w:val="24"/>
          <w:lang w:val="mn-MN"/>
        </w:rPr>
        <w:t>н т</w:t>
      </w:r>
      <w:r w:rsidR="003D311C" w:rsidRPr="003D311C">
        <w:rPr>
          <w:rFonts w:ascii="Arial" w:hAnsi="Arial" w:cs="Arial"/>
          <w:sz w:val="24"/>
          <w:szCs w:val="24"/>
          <w:lang w:val="mn-MN"/>
        </w:rPr>
        <w:t>огтоолын хэрэгжилтийг шуурхай ханган, ажиллахыг аймгийн Засаг да</w:t>
      </w:r>
      <w:r>
        <w:rPr>
          <w:rFonts w:ascii="Arial" w:hAnsi="Arial" w:cs="Arial"/>
          <w:sz w:val="24"/>
          <w:szCs w:val="24"/>
          <w:lang w:val="mn-MN"/>
        </w:rPr>
        <w:t>ргад даалгалаа</w:t>
      </w:r>
      <w:r w:rsidR="003D311C">
        <w:rPr>
          <w:rFonts w:ascii="Arial" w:hAnsi="Arial" w:cs="Arial"/>
          <w:sz w:val="24"/>
          <w:szCs w:val="24"/>
          <w:lang w:val="mn-MN"/>
        </w:rPr>
        <w:t>.</w:t>
      </w:r>
    </w:p>
    <w:p w:rsidR="00E17EB1" w:rsidRPr="00E17EB1" w:rsidRDefault="005172C0" w:rsidP="0023339B">
      <w:pPr>
        <w:shd w:val="clear" w:color="auto" w:fill="FFFFFF" w:themeFill="background1"/>
        <w:spacing w:after="0"/>
        <w:ind w:firstLine="720"/>
        <w:jc w:val="both"/>
        <w:rPr>
          <w:rFonts w:ascii="Arial" w:hAnsi="Arial" w:cs="Arial"/>
          <w:color w:val="000000" w:themeColor="text1"/>
          <w:sz w:val="24"/>
          <w:szCs w:val="24"/>
          <w:lang w:val="mn-MN"/>
        </w:rPr>
      </w:pPr>
      <w:r w:rsidRPr="00E17EB1">
        <w:rPr>
          <w:rFonts w:ascii="Arial" w:hAnsi="Arial" w:cs="Arial"/>
          <w:sz w:val="24"/>
          <w:szCs w:val="24"/>
          <w:lang w:val="mn-MN"/>
        </w:rPr>
        <w:t xml:space="preserve">2. </w:t>
      </w:r>
      <w:r w:rsidR="00E17EB1" w:rsidRPr="00E17EB1">
        <w:rPr>
          <w:rFonts w:ascii="Arial" w:hAnsi="Arial" w:cs="Arial"/>
          <w:bCs/>
          <w:color w:val="000000" w:themeColor="text1"/>
          <w:sz w:val="24"/>
          <w:szCs w:val="24"/>
          <w:lang w:val="mn-MN"/>
        </w:rPr>
        <w:t>Аймгийн  202</w:t>
      </w:r>
      <w:r w:rsidR="00E17EB1" w:rsidRPr="00E17EB1">
        <w:rPr>
          <w:rFonts w:ascii="Arial" w:hAnsi="Arial" w:cs="Arial"/>
          <w:bCs/>
          <w:color w:val="000000" w:themeColor="text1"/>
          <w:sz w:val="24"/>
          <w:szCs w:val="24"/>
        </w:rPr>
        <w:t>3</w:t>
      </w:r>
      <w:r w:rsidR="00E17EB1" w:rsidRPr="00E17EB1">
        <w:rPr>
          <w:rFonts w:ascii="Arial" w:hAnsi="Arial" w:cs="Arial"/>
          <w:bCs/>
          <w:color w:val="000000" w:themeColor="text1"/>
          <w:sz w:val="24"/>
          <w:szCs w:val="24"/>
          <w:lang w:val="mn-MN"/>
        </w:rPr>
        <w:t xml:space="preserve"> </w:t>
      </w:r>
      <w:r w:rsidR="00E17EB1" w:rsidRPr="00E17EB1">
        <w:rPr>
          <w:rFonts w:ascii="Arial" w:hAnsi="Arial" w:cs="Arial"/>
          <w:color w:val="000000" w:themeColor="text1"/>
          <w:sz w:val="24"/>
          <w:szCs w:val="24"/>
          <w:lang w:val="mn-MN"/>
        </w:rPr>
        <w:t xml:space="preserve"> оны төсвийн төсөл боловсруулсан тухай аймгийн Засаг даргын хийсэн мэдээлэл, Төв аймгийн Төрийн аудитын газраас хийсэн</w:t>
      </w:r>
      <w:r w:rsidR="00E17EB1" w:rsidRPr="00E17EB1">
        <w:rPr>
          <w:rFonts w:ascii="Arial" w:hAnsi="Arial" w:cs="Arial"/>
          <w:b/>
          <w:color w:val="000000" w:themeColor="text1"/>
          <w:sz w:val="24"/>
          <w:szCs w:val="24"/>
          <w:lang w:val="mn-MN"/>
        </w:rPr>
        <w:t xml:space="preserve"> </w:t>
      </w:r>
      <w:r w:rsidR="00E17EB1" w:rsidRPr="00E17EB1">
        <w:rPr>
          <w:rFonts w:ascii="Arial" w:hAnsi="Arial" w:cs="Arial"/>
          <w:color w:val="000000" w:themeColor="text1"/>
          <w:sz w:val="24"/>
          <w:szCs w:val="24"/>
          <w:lang w:val="mn-MN"/>
        </w:rPr>
        <w:t>дүгнэлт</w:t>
      </w:r>
      <w:r w:rsidR="00E17EB1" w:rsidRPr="00E17EB1">
        <w:rPr>
          <w:rFonts w:ascii="Arial" w:hAnsi="Arial" w:cs="Arial"/>
          <w:b/>
          <w:color w:val="000000" w:themeColor="text1"/>
          <w:sz w:val="24"/>
          <w:szCs w:val="24"/>
          <w:lang w:val="mn-MN"/>
        </w:rPr>
        <w:t xml:space="preserve">, </w:t>
      </w:r>
      <w:r w:rsidR="00E17EB1" w:rsidRPr="00E17EB1">
        <w:rPr>
          <w:rFonts w:ascii="Arial" w:hAnsi="Arial" w:cs="Arial"/>
          <w:color w:val="000000" w:themeColor="text1"/>
          <w:sz w:val="24"/>
          <w:szCs w:val="24"/>
          <w:lang w:val="mn-MN"/>
        </w:rPr>
        <w:t xml:space="preserve">Хурлын Төсөв санхүү, эдийн засгийн хөгжлийн хорооны дүгнэлтийг хэлэлцээд </w:t>
      </w:r>
      <w:r w:rsidR="00E17EB1">
        <w:rPr>
          <w:rFonts w:ascii="Arial" w:hAnsi="Arial" w:cs="Arial"/>
          <w:color w:val="000000" w:themeColor="text1"/>
          <w:sz w:val="24"/>
          <w:szCs w:val="24"/>
          <w:lang w:val="mn-MN"/>
        </w:rPr>
        <w:t>а</w:t>
      </w:r>
      <w:r w:rsidR="00E17EB1" w:rsidRPr="00E17EB1">
        <w:rPr>
          <w:rFonts w:ascii="Arial" w:hAnsi="Arial" w:cs="Arial"/>
          <w:color w:val="000000" w:themeColor="text1"/>
          <w:sz w:val="24"/>
          <w:szCs w:val="24"/>
          <w:lang w:val="mn-MN"/>
        </w:rPr>
        <w:t xml:space="preserve">ймгийн 2023 оны төсвийн санхүүжүүлэх эх үүсвэрийг </w:t>
      </w:r>
      <w:r w:rsidR="00E17EB1" w:rsidRPr="00E17EB1">
        <w:rPr>
          <w:rFonts w:ascii="Arial" w:hAnsi="Arial" w:cs="Arial"/>
          <w:color w:val="000000" w:themeColor="text1"/>
          <w:sz w:val="24"/>
          <w:szCs w:val="24"/>
        </w:rPr>
        <w:t>53</w:t>
      </w:r>
      <w:r w:rsidR="00E17EB1" w:rsidRPr="00E17EB1">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666</w:t>
      </w:r>
      <w:r w:rsidR="00E17EB1" w:rsidRPr="00E17EB1">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783.6</w:t>
      </w:r>
      <w:r w:rsidR="00E17EB1">
        <w:rPr>
          <w:rFonts w:ascii="Arial" w:hAnsi="Arial" w:cs="Arial"/>
          <w:color w:val="000000" w:themeColor="text1"/>
          <w:sz w:val="24"/>
          <w:szCs w:val="24"/>
          <w:lang w:val="mn-MN"/>
        </w:rPr>
        <w:t xml:space="preserve"> мянган төгрөгөөр, а</w:t>
      </w:r>
      <w:r w:rsidR="00E17EB1" w:rsidRPr="00E17EB1">
        <w:rPr>
          <w:rFonts w:ascii="Arial" w:hAnsi="Arial" w:cs="Arial"/>
          <w:color w:val="000000" w:themeColor="text1"/>
          <w:sz w:val="24"/>
          <w:szCs w:val="24"/>
          <w:lang w:val="mn-MN"/>
        </w:rPr>
        <w:t>ймгийн  татварын болон татварын бус орлого 7,164,393.3 мянган төгрөг</w:t>
      </w:r>
      <w:r w:rsidR="00E17EB1">
        <w:rPr>
          <w:rFonts w:ascii="Arial" w:hAnsi="Arial" w:cs="Arial"/>
          <w:color w:val="000000" w:themeColor="text1"/>
          <w:sz w:val="24"/>
          <w:szCs w:val="24"/>
          <w:lang w:val="mn-MN"/>
        </w:rPr>
        <w:t>өөр, а</w:t>
      </w:r>
      <w:r w:rsidR="00E17EB1" w:rsidRPr="00E17EB1">
        <w:rPr>
          <w:rFonts w:ascii="Arial" w:hAnsi="Arial" w:cs="Arial"/>
          <w:color w:val="000000" w:themeColor="text1"/>
          <w:sz w:val="24"/>
          <w:szCs w:val="24"/>
          <w:lang w:val="mn-MN"/>
        </w:rPr>
        <w:t>ймгийн төсөвт Улсын төсвөөс олгох санхүүгийн дэмжлэг 8,339,811.9   мянган төгрөг</w:t>
      </w:r>
      <w:r w:rsidR="00E17EB1">
        <w:rPr>
          <w:rFonts w:ascii="Arial" w:hAnsi="Arial" w:cs="Arial"/>
          <w:color w:val="000000" w:themeColor="text1"/>
          <w:sz w:val="24"/>
          <w:szCs w:val="24"/>
          <w:lang w:val="mn-MN"/>
        </w:rPr>
        <w:t>өөр, а</w:t>
      </w:r>
      <w:r w:rsidR="00E17EB1" w:rsidRPr="00E17EB1">
        <w:rPr>
          <w:rFonts w:ascii="Arial" w:hAnsi="Arial" w:cs="Arial"/>
          <w:color w:val="000000" w:themeColor="text1"/>
          <w:sz w:val="24"/>
          <w:szCs w:val="24"/>
          <w:lang w:val="mn-MN"/>
        </w:rPr>
        <w:t>ймгийн төсөвт Орон нутгийн хөгжлийн нэгдсэн сангаас олгох орлогын шилжүүлэг 16,368,611.</w:t>
      </w:r>
      <w:r w:rsidR="00E17EB1">
        <w:rPr>
          <w:rFonts w:ascii="Arial" w:hAnsi="Arial" w:cs="Arial"/>
          <w:color w:val="000000" w:themeColor="text1"/>
          <w:sz w:val="24"/>
          <w:szCs w:val="24"/>
          <w:lang w:val="mn-MN"/>
        </w:rPr>
        <w:t>7 мянган төгрөгөөр, а</w:t>
      </w:r>
      <w:r w:rsidR="00E17EB1" w:rsidRPr="00E17EB1">
        <w:rPr>
          <w:rFonts w:ascii="Arial" w:hAnsi="Arial" w:cs="Arial"/>
          <w:color w:val="000000" w:themeColor="text1"/>
          <w:sz w:val="24"/>
          <w:szCs w:val="24"/>
          <w:lang w:val="mn-MN"/>
        </w:rPr>
        <w:t>ймгийн төсвийн урьд оны үлдэгдэл  6,115,000.0  мянган төгрөг</w:t>
      </w:r>
      <w:r w:rsidR="00E17EB1">
        <w:rPr>
          <w:rFonts w:ascii="Arial" w:hAnsi="Arial" w:cs="Arial"/>
          <w:color w:val="000000" w:themeColor="text1"/>
          <w:sz w:val="24"/>
          <w:szCs w:val="24"/>
          <w:lang w:val="mn-MN"/>
        </w:rPr>
        <w:t>өөр, а</w:t>
      </w:r>
      <w:r w:rsidR="00E17EB1" w:rsidRPr="00E17EB1">
        <w:rPr>
          <w:rFonts w:ascii="Arial" w:hAnsi="Arial" w:cs="Arial"/>
          <w:color w:val="000000" w:themeColor="text1"/>
          <w:sz w:val="24"/>
          <w:szCs w:val="24"/>
          <w:lang w:val="mn-MN"/>
        </w:rPr>
        <w:t>ймгийн төсвийн тухайн жилийн төсвийн байгууллагын өөрийн орлого  11,000.0  мянган төгрөг</w:t>
      </w:r>
      <w:r w:rsidR="00E17EB1">
        <w:rPr>
          <w:rFonts w:ascii="Arial" w:hAnsi="Arial" w:cs="Arial"/>
          <w:color w:val="000000" w:themeColor="text1"/>
          <w:sz w:val="24"/>
          <w:szCs w:val="24"/>
          <w:lang w:val="mn-MN"/>
        </w:rPr>
        <w:t>өөр, с</w:t>
      </w:r>
      <w:r w:rsidR="00E17EB1" w:rsidRPr="00E17EB1">
        <w:rPr>
          <w:rFonts w:ascii="Arial" w:hAnsi="Arial" w:cs="Arial"/>
          <w:color w:val="000000" w:themeColor="text1"/>
          <w:sz w:val="24"/>
          <w:szCs w:val="24"/>
          <w:lang w:val="mn-MN"/>
        </w:rPr>
        <w:t>умын төсвөөс аймгийн төсөвт төвлөрүүлэх орлогын дүн 10,097,572.</w:t>
      </w:r>
      <w:r w:rsidR="00E17EB1">
        <w:rPr>
          <w:rFonts w:ascii="Arial" w:hAnsi="Arial" w:cs="Arial"/>
          <w:color w:val="000000" w:themeColor="text1"/>
          <w:sz w:val="24"/>
          <w:szCs w:val="24"/>
          <w:lang w:val="mn-MN"/>
        </w:rPr>
        <w:t>0  мянган төгрөгөөр, с</w:t>
      </w:r>
      <w:r w:rsidR="00E17EB1" w:rsidRPr="00E17EB1">
        <w:rPr>
          <w:rFonts w:ascii="Arial" w:hAnsi="Arial" w:cs="Arial"/>
          <w:color w:val="000000" w:themeColor="text1"/>
          <w:sz w:val="24"/>
          <w:szCs w:val="24"/>
          <w:lang w:val="mn-MN"/>
        </w:rPr>
        <w:t xml:space="preserve">умын төсөвт </w:t>
      </w:r>
      <w:r w:rsidR="00E17EB1" w:rsidRPr="00E17EB1">
        <w:rPr>
          <w:rFonts w:ascii="Arial" w:hAnsi="Arial" w:cs="Arial"/>
          <w:color w:val="000000" w:themeColor="text1"/>
          <w:sz w:val="24"/>
          <w:szCs w:val="24"/>
          <w:lang w:val="mn-MN"/>
        </w:rPr>
        <w:lastRenderedPageBreak/>
        <w:t>үлдэх төсвийн орлого,</w:t>
      </w:r>
      <w:r w:rsidR="00E17EB1">
        <w:rPr>
          <w:rFonts w:ascii="Arial" w:hAnsi="Arial" w:cs="Arial"/>
          <w:color w:val="000000" w:themeColor="text1"/>
          <w:sz w:val="24"/>
          <w:szCs w:val="24"/>
          <w:lang w:val="mn-MN"/>
        </w:rPr>
        <w:t xml:space="preserve"> зарлагын зөрүүгийн эх үүсвэр </w:t>
      </w:r>
      <w:r w:rsidR="00E17EB1" w:rsidRPr="00E17EB1">
        <w:rPr>
          <w:rFonts w:ascii="Arial" w:hAnsi="Arial" w:cs="Arial"/>
          <w:color w:val="000000" w:themeColor="text1"/>
          <w:sz w:val="24"/>
          <w:szCs w:val="24"/>
          <w:lang w:val="mn-MN"/>
        </w:rPr>
        <w:t>2,070,394.7 мянган төгрөг</w:t>
      </w:r>
      <w:r w:rsidR="00E17EB1">
        <w:rPr>
          <w:rFonts w:ascii="Arial" w:hAnsi="Arial" w:cs="Arial"/>
          <w:color w:val="000000" w:themeColor="text1"/>
          <w:sz w:val="24"/>
          <w:szCs w:val="24"/>
          <w:lang w:val="mn-MN"/>
        </w:rPr>
        <w:t xml:space="preserve">өөр, </w:t>
      </w:r>
      <w:r w:rsidR="00E17EB1" w:rsidRPr="00E17EB1">
        <w:rPr>
          <w:rFonts w:ascii="Arial" w:hAnsi="Arial" w:cs="Arial"/>
          <w:color w:val="000000" w:themeColor="text1"/>
          <w:sz w:val="24"/>
          <w:szCs w:val="24"/>
          <w:lang w:val="mn-MN"/>
        </w:rPr>
        <w:t>хандив, тусламжийн эх үүсвэр</w:t>
      </w:r>
      <w:r w:rsidR="002D5CED">
        <w:rPr>
          <w:rFonts w:ascii="Arial" w:hAnsi="Arial" w:cs="Arial"/>
          <w:color w:val="000000" w:themeColor="text1"/>
          <w:sz w:val="24"/>
          <w:szCs w:val="24"/>
          <w:lang w:val="mn-MN"/>
        </w:rPr>
        <w:t>ийг</w:t>
      </w:r>
      <w:r w:rsidR="00E17EB1" w:rsidRPr="00E17EB1">
        <w:rPr>
          <w:rFonts w:ascii="Arial" w:hAnsi="Arial" w:cs="Arial"/>
          <w:color w:val="000000" w:themeColor="text1"/>
          <w:sz w:val="24"/>
          <w:szCs w:val="24"/>
          <w:lang w:val="mn-MN"/>
        </w:rPr>
        <w:t xml:space="preserve"> 3,500,000.</w:t>
      </w:r>
      <w:r w:rsidR="00E17EB1">
        <w:rPr>
          <w:rFonts w:ascii="Arial" w:hAnsi="Arial" w:cs="Arial"/>
          <w:color w:val="000000" w:themeColor="text1"/>
          <w:sz w:val="24"/>
          <w:szCs w:val="24"/>
          <w:lang w:val="mn-MN"/>
        </w:rPr>
        <w:t>0 мянган төгрөгөөр тус тус батлав.</w:t>
      </w:r>
    </w:p>
    <w:p w:rsidR="002D5CED" w:rsidRDefault="00E17EB1" w:rsidP="00E17EB1">
      <w:pPr>
        <w:shd w:val="clear" w:color="auto" w:fill="FFFFFF"/>
        <w:spacing w:after="0"/>
        <w:ind w:firstLine="360"/>
        <w:jc w:val="both"/>
        <w:rPr>
          <w:rFonts w:ascii="Arial" w:hAnsi="Arial" w:cs="Arial"/>
          <w:color w:val="000000" w:themeColor="text1"/>
          <w:sz w:val="24"/>
          <w:szCs w:val="24"/>
          <w:lang w:val="mn-MN"/>
        </w:rPr>
      </w:pPr>
      <w:r w:rsidRPr="00E17EB1">
        <w:rPr>
          <w:rFonts w:ascii="Arial" w:hAnsi="Arial" w:cs="Arial"/>
          <w:color w:val="000000" w:themeColor="text1"/>
          <w:sz w:val="24"/>
          <w:szCs w:val="24"/>
          <w:lang w:val="mn-MN"/>
        </w:rPr>
        <w:t>Аймгийн 2023 оны төсвийн хэрэгжилтийг хангах зорилгоор</w:t>
      </w:r>
      <w:r w:rsidR="002D5CED">
        <w:rPr>
          <w:rFonts w:ascii="Arial" w:hAnsi="Arial" w:cs="Arial"/>
          <w:color w:val="000000" w:themeColor="text1"/>
          <w:sz w:val="24"/>
          <w:szCs w:val="24"/>
          <w:lang w:val="mn-MN"/>
        </w:rPr>
        <w:t>:</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-Т</w:t>
      </w:r>
      <w:r w:rsidR="00E17EB1" w:rsidRPr="00E17EB1">
        <w:rPr>
          <w:rFonts w:ascii="Arial" w:hAnsi="Arial" w:cs="Arial"/>
          <w:color w:val="000000" w:themeColor="text1"/>
          <w:sz w:val="24"/>
          <w:szCs w:val="24"/>
          <w:lang w:val="mn-MN"/>
        </w:rPr>
        <w:t>атварын орлогыг нэр төрөл, нийт дүнгээр сар, улирал бүр жигд ханган биелүүлэх, Төв аймаг дахь Төрийн Аудитын газар, иргэдийн Төлөөлөгчдийн Хурлын Төсөв, санхүү, эдийн засгийн хөгжлийн хорооноос гаргасан аймгийн болон сумын төсвийн орлого нэмэгдүүлэх, зардал хэмнэх талаар хийсэн дүгнэлт, саналыг судлан шаардлагатай арга хэмжээ авах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lang w:val="mn-MN"/>
        </w:rPr>
        <w:t>Төсвийн зарлага санхүүжилтийн сар, улирлын хуваарийг орлогын төлөвлөгөөний</w:t>
      </w:r>
      <w:r>
        <w:rPr>
          <w:rFonts w:ascii="Arial" w:hAnsi="Arial" w:cs="Arial"/>
          <w:color w:val="000000" w:themeColor="text1"/>
          <w:sz w:val="24"/>
          <w:szCs w:val="24"/>
          <w:lang w:val="mn-MN"/>
        </w:rPr>
        <w:t xml:space="preserve"> биелэлттэй уялдуул</w:t>
      </w:r>
      <w:r w:rsidR="00E17EB1" w:rsidRPr="00E17EB1">
        <w:rPr>
          <w:rFonts w:ascii="Arial" w:hAnsi="Arial" w:cs="Arial"/>
          <w:color w:val="000000" w:themeColor="text1"/>
          <w:sz w:val="24"/>
          <w:szCs w:val="24"/>
          <w:lang w:val="mn-MN"/>
        </w:rPr>
        <w:t>ж, төрийн үйлчилгээний тасралтгүй хэвийн явуулах нөхцөлийг хангах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Экспортыг эрчимжүүлэх, гадаад валютын улсын нөөцийг нэмэгдүүлэх Засгийн газрын хэрэгжүүлж буй бодлогын хүрээнд уул уурхайн чиглэлээр үйл ажиллагаа явуулж буй аж ахуйн нэгжийн бизнес эрхлэх таатай орчныг бүрдүүлэх, дэмжих, тэдгээрийн тээврийн үйл ажил</w:t>
      </w:r>
      <w:r>
        <w:rPr>
          <w:rFonts w:ascii="Arial" w:hAnsi="Arial" w:cs="Arial"/>
          <w:color w:val="000000" w:themeColor="text1"/>
          <w:sz w:val="24"/>
          <w:szCs w:val="24"/>
        </w:rPr>
        <w:t>лагааг саадгүй явуулах</w:t>
      </w:r>
      <w:r w:rsidR="00E17EB1">
        <w:rPr>
          <w:rFonts w:ascii="Arial" w:hAnsi="Arial" w:cs="Arial"/>
          <w:color w:val="000000" w:themeColor="text1"/>
          <w:sz w:val="24"/>
          <w:szCs w:val="24"/>
          <w:lang w:val="mn-MN"/>
        </w:rPr>
        <w:t>,</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-Н</w:t>
      </w:r>
      <w:r>
        <w:rPr>
          <w:rFonts w:ascii="Arial" w:hAnsi="Arial" w:cs="Arial"/>
          <w:color w:val="000000" w:themeColor="text1"/>
          <w:sz w:val="24"/>
          <w:szCs w:val="24"/>
        </w:rPr>
        <w:t>утаг дэвсгэрийн хэмжээнд</w:t>
      </w:r>
      <w:r w:rsidR="00E17EB1" w:rsidRPr="00E17EB1">
        <w:rPr>
          <w:rFonts w:ascii="Arial" w:hAnsi="Arial" w:cs="Arial"/>
          <w:color w:val="000000" w:themeColor="text1"/>
          <w:sz w:val="24"/>
          <w:szCs w:val="24"/>
        </w:rPr>
        <w:t xml:space="preserve"> үйл ажиллагаа явуулж байгаа аж ахуйн нэгжийг татварын удирдлагын нэгдсэн системд бүртгүүлэх ажлыг эрчимжүүлэх, татвар төлөгчийн цахим төлбөрийн баримтын бүртгэл</w:t>
      </w:r>
      <w:r w:rsidR="00E17EB1" w:rsidRPr="00E17EB1">
        <w:rPr>
          <w:rFonts w:ascii="Arial" w:hAnsi="Arial" w:cs="Arial"/>
          <w:color w:val="000000" w:themeColor="text1"/>
          <w:sz w:val="24"/>
          <w:szCs w:val="24"/>
          <w:lang w:val="mn-MN"/>
        </w:rPr>
        <w:t>д</w:t>
      </w:r>
      <w:r w:rsidR="00E17EB1" w:rsidRPr="00E17EB1">
        <w:rPr>
          <w:rFonts w:ascii="Arial" w:hAnsi="Arial" w:cs="Arial"/>
          <w:color w:val="000000" w:themeColor="text1"/>
          <w:sz w:val="24"/>
          <w:szCs w:val="24"/>
        </w:rPr>
        <w:t xml:space="preserve"> хяналт тавих ажлыг зохион байгуулах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bCs/>
          <w:color w:val="000000" w:themeColor="text1"/>
          <w:sz w:val="24"/>
          <w:szCs w:val="24"/>
          <w:lang w:val="mn-MN"/>
        </w:rPr>
        <w:t>Б</w:t>
      </w:r>
      <w:r w:rsidR="00E17EB1" w:rsidRPr="00E17EB1">
        <w:rPr>
          <w:rFonts w:ascii="Arial" w:hAnsi="Arial" w:cs="Arial"/>
          <w:bCs/>
          <w:color w:val="000000" w:themeColor="text1"/>
          <w:sz w:val="24"/>
          <w:szCs w:val="24"/>
        </w:rPr>
        <w:t xml:space="preserve">үх шатны </w:t>
      </w:r>
      <w:r w:rsidR="00E17EB1" w:rsidRPr="00E17EB1">
        <w:rPr>
          <w:rFonts w:ascii="Arial" w:hAnsi="Arial" w:cs="Arial"/>
          <w:bCs/>
          <w:color w:val="000000" w:themeColor="text1"/>
          <w:sz w:val="24"/>
          <w:szCs w:val="24"/>
          <w:lang w:val="mn-MN"/>
        </w:rPr>
        <w:t xml:space="preserve">төсөвт </w:t>
      </w:r>
      <w:r w:rsidR="00E17EB1" w:rsidRPr="00E17EB1">
        <w:rPr>
          <w:rFonts w:ascii="Arial" w:hAnsi="Arial" w:cs="Arial"/>
          <w:bCs/>
          <w:color w:val="000000" w:themeColor="text1"/>
          <w:sz w:val="24"/>
          <w:szCs w:val="24"/>
        </w:rPr>
        <w:t>байгууллага, тэдгээрийн үйл ажиллагаанд санхүүгийн сахилга батыг мөрдүүлж, Төрийн хэмнэлтийн тухай хуулийн хэрэгжилтийг хангуулан, удирдлага зохион байгуулалтаар хангах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 xml:space="preserve">Бүх шатны төсөвт байгууллагын албан </w:t>
      </w:r>
      <w:r w:rsidR="00E17EB1" w:rsidRPr="00E17EB1">
        <w:rPr>
          <w:rFonts w:ascii="Arial" w:hAnsi="Arial" w:cs="Arial"/>
          <w:color w:val="000000" w:themeColor="text1"/>
          <w:sz w:val="24"/>
          <w:szCs w:val="24"/>
          <w:lang w:val="mn-MN"/>
        </w:rPr>
        <w:t>хэрэг</w:t>
      </w:r>
      <w:r w:rsidR="00E17EB1" w:rsidRPr="00E17EB1">
        <w:rPr>
          <w:rFonts w:ascii="Arial" w:hAnsi="Arial" w:cs="Arial"/>
          <w:color w:val="000000" w:themeColor="text1"/>
          <w:sz w:val="24"/>
          <w:szCs w:val="24"/>
        </w:rPr>
        <w:t xml:space="preserve"> хөтлөлтийг цахим</w:t>
      </w:r>
      <w:r w:rsidR="00E17EB1" w:rsidRPr="00E17EB1">
        <w:rPr>
          <w:rFonts w:ascii="Arial" w:hAnsi="Arial" w:cs="Arial"/>
          <w:color w:val="000000" w:themeColor="text1"/>
          <w:sz w:val="24"/>
          <w:szCs w:val="24"/>
          <w:lang w:val="mn-MN"/>
        </w:rPr>
        <w:t>жуулан</w:t>
      </w:r>
      <w:r w:rsidR="00E17EB1" w:rsidRPr="00E17EB1">
        <w:rPr>
          <w:rFonts w:ascii="Arial" w:hAnsi="Arial" w:cs="Arial"/>
          <w:color w:val="000000" w:themeColor="text1"/>
          <w:sz w:val="24"/>
          <w:szCs w:val="24"/>
        </w:rPr>
        <w:t>, сургалт, семинар, хурал, зөвлөгөөнийг цахим хэлбэрээр зохион байгуул</w:t>
      </w:r>
      <w:r w:rsidR="00E17EB1" w:rsidRPr="00E17EB1">
        <w:rPr>
          <w:rFonts w:ascii="Arial" w:hAnsi="Arial" w:cs="Arial"/>
          <w:color w:val="000000" w:themeColor="text1"/>
          <w:sz w:val="24"/>
          <w:szCs w:val="24"/>
          <w:lang w:val="mn-MN"/>
        </w:rPr>
        <w:t>ах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Засгийн газрын шийдвэр гарснаас бусад баяр ёслол, тэмдэглэлт ой, урлагийн наадам, спортын уралдаан тэмцээн, салбарын өдөр, аялал зугаалга зохион байгуулахгүй бай</w:t>
      </w:r>
      <w:r w:rsidR="00E17EB1" w:rsidRPr="00E17EB1">
        <w:rPr>
          <w:rFonts w:ascii="Arial" w:hAnsi="Arial" w:cs="Arial"/>
          <w:color w:val="000000" w:themeColor="text1"/>
          <w:sz w:val="24"/>
          <w:szCs w:val="24"/>
          <w:lang w:val="mn-MN"/>
        </w:rPr>
        <w:t>ж, холбогдох за</w:t>
      </w:r>
      <w:r w:rsidR="00E17EB1" w:rsidRPr="00E17EB1">
        <w:rPr>
          <w:rFonts w:ascii="Arial" w:hAnsi="Arial" w:cs="Arial"/>
          <w:color w:val="000000" w:themeColor="text1"/>
          <w:sz w:val="24"/>
          <w:szCs w:val="24"/>
        </w:rPr>
        <w:t>рдлыг хэмнэ</w:t>
      </w:r>
      <w:r w:rsidR="00E17EB1" w:rsidRPr="00E17EB1">
        <w:rPr>
          <w:rFonts w:ascii="Arial" w:hAnsi="Arial" w:cs="Arial"/>
          <w:color w:val="000000" w:themeColor="text1"/>
          <w:sz w:val="24"/>
          <w:szCs w:val="24"/>
          <w:lang w:val="mn-MN"/>
        </w:rPr>
        <w:t>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Хууль тогтоомж, Засгийн газрын шийдвэр, тэдгээрийн хэрэгжилт, цаг үеийн шинжтэй мэдээ, мэдээллийг олон нийтэд хүргэх, сурталчлан таниулахаас бусад зорилгоор байгууллага, хамт олныг сурталчлах, салбарын болон байгууллагын үйл ажиллагаатай холбоотой  нэвтрүүлэг, контент, баримтат болон цуврал кино хийх, зочин төлөөлөгч хүлээн авах, бэлэг дурсгалын зардлыг төсвөөс  санхүүжүүлэхгүй байх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Төсвий</w:t>
      </w:r>
      <w:r w:rsidR="00E17EB1" w:rsidRPr="00E17EB1">
        <w:rPr>
          <w:rFonts w:ascii="Arial" w:hAnsi="Arial" w:cs="Arial"/>
          <w:color w:val="000000" w:themeColor="text1"/>
          <w:sz w:val="24"/>
          <w:szCs w:val="24"/>
          <w:lang w:val="mn-MN"/>
        </w:rPr>
        <w:t>н б</w:t>
      </w:r>
      <w:r w:rsidR="00E17EB1" w:rsidRPr="00E17EB1">
        <w:rPr>
          <w:rFonts w:ascii="Arial" w:hAnsi="Arial" w:cs="Arial"/>
          <w:color w:val="000000" w:themeColor="text1"/>
          <w:sz w:val="24"/>
          <w:szCs w:val="24"/>
        </w:rPr>
        <w:t>айгууллагын ажиллах хүч, хүний нөөцийг үр дүнтэй байлгах зорилгоор ши</w:t>
      </w:r>
      <w:r w:rsidR="00E17EB1" w:rsidRPr="00E17EB1">
        <w:rPr>
          <w:rFonts w:ascii="Arial" w:hAnsi="Arial" w:cs="Arial"/>
          <w:color w:val="000000" w:themeColor="text1"/>
          <w:sz w:val="24"/>
          <w:szCs w:val="24"/>
          <w:lang w:val="mn-MN"/>
        </w:rPr>
        <w:t>нээр бүтэц, орон тоог нэмэгдүүлэхгүй байх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 xml:space="preserve">Байгаль орчныг хамгаалах, нөхөн сэргээх арга хэмжээний зардлыг Байгалийн нөөц ашигласны төлбөрийн тухай хуулийн 18.1 дэх хэсэгт заасны дагуу </w:t>
      </w:r>
      <w:r w:rsidR="00E17EB1" w:rsidRPr="00E17EB1">
        <w:rPr>
          <w:rFonts w:ascii="Arial" w:hAnsi="Arial" w:cs="Arial"/>
          <w:color w:val="000000" w:themeColor="text1"/>
          <w:sz w:val="24"/>
          <w:szCs w:val="24"/>
          <w:lang w:val="mn-MN"/>
        </w:rPr>
        <w:t>төлөвлөж, зориулалтын дагуу захиран зарцуулах</w:t>
      </w:r>
      <w:r w:rsidR="00E17EB1">
        <w:rPr>
          <w:rFonts w:ascii="Arial" w:hAnsi="Arial" w:cs="Arial"/>
          <w:color w:val="000000" w:themeColor="text1"/>
          <w:sz w:val="24"/>
          <w:szCs w:val="24"/>
          <w:lang w:val="mn-MN"/>
        </w:rPr>
        <w:t xml:space="preserve">, </w:t>
      </w:r>
    </w:p>
    <w:p w:rsidR="002D5CED"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Төсвийн тухай хуулийн 60 дугаар зүйлд нэмэлт, өөрчлөлт орсонтой холбогдуулан уул уурхайн чиглэлээр үйл ажиллагаа явуулж буй аж ахуйн нэгжүүдийн орон нутагт өгсөн хандив, тусламжийг бүртгэж, ил тод, нээлттэй болгох замаар хуулийн хэрэгжилтийг ханга</w:t>
      </w:r>
      <w:r w:rsidR="00E17EB1" w:rsidRPr="00E17EB1">
        <w:rPr>
          <w:rFonts w:ascii="Arial" w:hAnsi="Arial" w:cs="Arial"/>
          <w:color w:val="000000" w:themeColor="text1"/>
          <w:sz w:val="24"/>
          <w:szCs w:val="24"/>
          <w:lang w:val="mn-MN"/>
        </w:rPr>
        <w:t>х</w:t>
      </w:r>
      <w:r w:rsidR="00E17EB1">
        <w:rPr>
          <w:rFonts w:ascii="Arial" w:hAnsi="Arial" w:cs="Arial"/>
          <w:color w:val="000000" w:themeColor="text1"/>
          <w:sz w:val="24"/>
          <w:szCs w:val="24"/>
          <w:lang w:val="mn-MN"/>
        </w:rPr>
        <w:t xml:space="preserve">, </w:t>
      </w:r>
    </w:p>
    <w:p w:rsidR="00E17EB1" w:rsidRPr="00E17EB1" w:rsidRDefault="002D5CED" w:rsidP="00E17EB1">
      <w:pPr>
        <w:shd w:val="clear" w:color="auto" w:fill="FFFFFF"/>
        <w:spacing w:after="0"/>
        <w:ind w:firstLine="36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E17EB1" w:rsidRPr="00E17EB1">
        <w:rPr>
          <w:rFonts w:ascii="Arial" w:hAnsi="Arial" w:cs="Arial"/>
          <w:color w:val="000000" w:themeColor="text1"/>
          <w:sz w:val="24"/>
          <w:szCs w:val="24"/>
        </w:rPr>
        <w:t xml:space="preserve">Аймаг байгуулагдсаны түүхт 100 жилийн </w:t>
      </w:r>
      <w:r w:rsidR="00E17EB1" w:rsidRPr="00E17EB1">
        <w:rPr>
          <w:rFonts w:ascii="Arial" w:hAnsi="Arial" w:cs="Arial"/>
          <w:color w:val="000000" w:themeColor="text1"/>
          <w:sz w:val="24"/>
          <w:szCs w:val="24"/>
          <w:lang w:val="mn-MN"/>
        </w:rPr>
        <w:t xml:space="preserve">ойн </w:t>
      </w:r>
      <w:r w:rsidR="00E17EB1" w:rsidRPr="00E17EB1">
        <w:rPr>
          <w:rFonts w:ascii="Arial" w:hAnsi="Arial" w:cs="Arial"/>
          <w:color w:val="000000" w:themeColor="text1"/>
          <w:sz w:val="24"/>
          <w:szCs w:val="24"/>
        </w:rPr>
        <w:t>арга хэмжээг удирдлага, зохион байгуулалтаар хангаж, ой угтсан бүтээлч ажлуудыг төлөвлөсний дагуу хийж, хандиваар олгосон хөрөнгүүдийг зориулалтын дагуу захиран зарцуулж, ил тод байдлыг ханган</w:t>
      </w:r>
      <w:r w:rsidR="00E17EB1">
        <w:rPr>
          <w:rFonts w:ascii="Arial" w:hAnsi="Arial" w:cs="Arial"/>
          <w:color w:val="000000" w:themeColor="text1"/>
          <w:sz w:val="24"/>
          <w:szCs w:val="24"/>
          <w:lang w:val="mn-MN"/>
        </w:rPr>
        <w:t xml:space="preserve"> ажиллахыг аймгийн Засаг даргад даалгав.</w:t>
      </w:r>
    </w:p>
    <w:p w:rsidR="00E318D3" w:rsidRPr="008F05EB" w:rsidRDefault="005172C0" w:rsidP="008F05EB">
      <w:pPr>
        <w:spacing w:after="0"/>
        <w:ind w:firstLine="720"/>
        <w:jc w:val="both"/>
        <w:rPr>
          <w:rFonts w:ascii="Arial" w:hAnsi="Arial" w:cs="Arial"/>
          <w:sz w:val="24"/>
          <w:szCs w:val="24"/>
          <w:lang w:val="mn-MN"/>
        </w:rPr>
      </w:pPr>
      <w:r w:rsidRPr="008F05EB">
        <w:rPr>
          <w:rFonts w:ascii="Arial" w:hAnsi="Arial" w:cs="Arial"/>
          <w:bCs/>
          <w:sz w:val="24"/>
          <w:szCs w:val="24"/>
          <w:lang w:val="mn-MN"/>
        </w:rPr>
        <w:lastRenderedPageBreak/>
        <w:t>3.</w:t>
      </w:r>
      <w:r w:rsidR="00E318D3" w:rsidRPr="008F05EB">
        <w:rPr>
          <w:rFonts w:ascii="Arial" w:hAnsi="Arial" w:cs="Arial"/>
          <w:sz w:val="24"/>
          <w:szCs w:val="24"/>
          <w:lang w:val="mn-MN"/>
        </w:rPr>
        <w:t xml:space="preserve"> Аймгийн Засаг дарга Д.Мөнхбаатарын өргөн мэдүүлсэн 2023 оныг “</w:t>
      </w:r>
      <w:r w:rsidR="00E318D3" w:rsidRPr="008F05EB">
        <w:rPr>
          <w:rFonts w:ascii="Arial" w:hAnsi="Arial" w:cs="Arial"/>
          <w:bCs/>
          <w:sz w:val="24"/>
          <w:szCs w:val="24"/>
          <w:lang w:val="mn-MN"/>
        </w:rPr>
        <w:t>Түүхт ой-Бүтээн байгуулалтыг дэмжих” жил болгон зарлах саналыг хэлэлцээд аймаг, сум б</w:t>
      </w:r>
      <w:r w:rsidR="00E318D3" w:rsidRPr="008F05EB">
        <w:rPr>
          <w:rFonts w:ascii="Arial" w:hAnsi="Arial" w:cs="Arial"/>
          <w:sz w:val="24"/>
          <w:szCs w:val="24"/>
          <w:lang w:val="mn-MN"/>
        </w:rPr>
        <w:t>айгуулагдсаны түүхт 100 жилийн ой  угтсан бүтээн байгуулалтыг эрчимжүүлэх шаардлагатайг тэмдэглээд Төв аймгийн хэмжээнд 2023 оныг “Түүхт ой-Бүтээн байгуулалтыг дэмжих” жил  болгон зарлав.</w:t>
      </w:r>
    </w:p>
    <w:p w:rsidR="005172C0" w:rsidRPr="008F05EB" w:rsidRDefault="005E3D05" w:rsidP="008F05EB">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Урианы жилийг хэрэгжүүлэх</w:t>
      </w:r>
      <w:r w:rsidR="00E318D3" w:rsidRPr="008F05EB">
        <w:rPr>
          <w:rFonts w:ascii="Arial" w:hAnsi="Arial" w:cs="Arial"/>
          <w:lang w:val="mn-MN"/>
        </w:rPr>
        <w:t xml:space="preserve"> ажлын </w:t>
      </w:r>
      <w:r>
        <w:rPr>
          <w:rFonts w:ascii="Arial" w:hAnsi="Arial" w:cs="Arial"/>
          <w:lang w:val="mn-MN"/>
        </w:rPr>
        <w:t xml:space="preserve">хүрээнд </w:t>
      </w:r>
      <w:r w:rsidR="00E318D3" w:rsidRPr="008F05EB">
        <w:rPr>
          <w:rFonts w:ascii="Arial" w:hAnsi="Arial" w:cs="Arial"/>
          <w:lang w:val="mn-MN"/>
        </w:rPr>
        <w:t>төлөвлөгөө гарган, нутгийн удирдлагын болон төрийн бүх байгууллага, аж ахуйн нэгжийг идэвхийлэн оролцуулж, шаардлагатай арга хэмжээ авч хэрэгжүүлэхийг аймгийн Засаг даргад даалган, тогтоолын хэрэгжилтэд хяналт тавьж ажиллахыг аймгийн иргэдийн Төлөөлөгчдийн Хурлын хороодод үүрэг болгов.</w:t>
      </w:r>
    </w:p>
    <w:p w:rsidR="005172C0" w:rsidRPr="008F05EB" w:rsidRDefault="005172C0" w:rsidP="008F05EB">
      <w:pPr>
        <w:spacing w:after="0"/>
        <w:ind w:right="-1"/>
        <w:jc w:val="both"/>
        <w:rPr>
          <w:rFonts w:ascii="Arial" w:hAnsi="Arial" w:cs="Arial"/>
          <w:sz w:val="24"/>
          <w:szCs w:val="24"/>
          <w:lang w:val="mn-MN"/>
        </w:rPr>
      </w:pPr>
      <w:r w:rsidRPr="008F05EB">
        <w:rPr>
          <w:rFonts w:ascii="Arial" w:hAnsi="Arial" w:cs="Arial"/>
          <w:sz w:val="24"/>
          <w:szCs w:val="24"/>
          <w:lang w:val="mn-MN"/>
        </w:rPr>
        <w:t xml:space="preserve"> </w:t>
      </w:r>
      <w:r w:rsidR="007D1683" w:rsidRPr="008F05EB">
        <w:rPr>
          <w:rFonts w:ascii="Arial" w:hAnsi="Arial" w:cs="Arial"/>
          <w:sz w:val="24"/>
          <w:szCs w:val="24"/>
          <w:lang w:val="mn-MN"/>
        </w:rPr>
        <w:tab/>
      </w:r>
      <w:r w:rsidR="00824848" w:rsidRPr="008F05EB">
        <w:rPr>
          <w:rFonts w:ascii="Arial" w:hAnsi="Arial" w:cs="Arial"/>
          <w:sz w:val="24"/>
          <w:szCs w:val="24"/>
          <w:lang w:val="mn-MN"/>
        </w:rPr>
        <w:t>4. Аймгийн хэмжээнд 2023</w:t>
      </w:r>
      <w:r w:rsidRPr="008F05EB">
        <w:rPr>
          <w:rFonts w:ascii="Arial" w:hAnsi="Arial" w:cs="Arial"/>
          <w:sz w:val="24"/>
          <w:szCs w:val="24"/>
          <w:lang w:val="mn-MN"/>
        </w:rPr>
        <w:t xml:space="preserve"> онд ойн сангаас бэлтгэх модны хэмжээ, хуваарь батлах тухай аймгийн Засаг даргын </w:t>
      </w:r>
      <w:r w:rsidRPr="008F05EB">
        <w:rPr>
          <w:rFonts w:ascii="Arial" w:eastAsia="MS Mincho" w:hAnsi="Arial" w:cs="Arial"/>
          <w:sz w:val="24"/>
          <w:szCs w:val="24"/>
          <w:lang w:val="mn-MN"/>
        </w:rPr>
        <w:t>өргөн</w:t>
      </w:r>
      <w:r w:rsidRPr="008F05EB">
        <w:rPr>
          <w:rFonts w:ascii="Arial" w:hAnsi="Arial" w:cs="Arial"/>
          <w:sz w:val="24"/>
          <w:szCs w:val="24"/>
          <w:lang w:val="mn-MN"/>
        </w:rPr>
        <w:t xml:space="preserve"> мэд</w:t>
      </w:r>
      <w:r w:rsidRPr="008F05EB">
        <w:rPr>
          <w:rFonts w:ascii="Arial" w:eastAsia="MS Mincho" w:hAnsi="Arial" w:cs="Arial"/>
          <w:sz w:val="24"/>
          <w:szCs w:val="24"/>
          <w:lang w:val="mn-MN"/>
        </w:rPr>
        <w:t>үүлсэн</w:t>
      </w:r>
      <w:r w:rsidR="00824848" w:rsidRPr="008F05EB">
        <w:rPr>
          <w:rFonts w:ascii="Arial" w:hAnsi="Arial" w:cs="Arial"/>
          <w:sz w:val="24"/>
          <w:szCs w:val="24"/>
          <w:lang w:val="mn-MN"/>
        </w:rPr>
        <w:t xml:space="preserve"> асуудал, түүнд Хурлын Газрын харилцаа, байгаль орчин, хөдөөгийн хөгжлийн хорооноос хийсэн</w:t>
      </w:r>
      <w:r w:rsidRPr="008F05EB">
        <w:rPr>
          <w:rFonts w:ascii="Arial" w:hAnsi="Arial" w:cs="Arial"/>
          <w:sz w:val="24"/>
          <w:szCs w:val="24"/>
          <w:lang w:val="mn-MN"/>
        </w:rPr>
        <w:t xml:space="preserve"> дүгнэлтийг хэлэлцээд </w:t>
      </w:r>
      <w:r w:rsidR="00824848" w:rsidRPr="008F05EB">
        <w:rPr>
          <w:rFonts w:ascii="Arial" w:hAnsi="Arial" w:cs="Arial"/>
          <w:sz w:val="24"/>
          <w:szCs w:val="24"/>
          <w:lang w:val="mn-MN"/>
        </w:rPr>
        <w:t>аймгийн хэмжээнд 2023</w:t>
      </w:r>
      <w:r w:rsidRPr="008F05EB">
        <w:rPr>
          <w:rFonts w:ascii="Arial" w:hAnsi="Arial" w:cs="Arial"/>
          <w:sz w:val="24"/>
          <w:szCs w:val="24"/>
          <w:lang w:val="mn-MN"/>
        </w:rPr>
        <w:t xml:space="preserve"> онд ойн сангаас бэлтгэх модны хэмжээ, хуваарийг батлав.</w:t>
      </w:r>
    </w:p>
    <w:p w:rsidR="00824848" w:rsidRPr="008F05EB" w:rsidRDefault="00824848" w:rsidP="008F05EB">
      <w:pPr>
        <w:spacing w:after="0"/>
        <w:ind w:firstLine="720"/>
        <w:jc w:val="both"/>
        <w:rPr>
          <w:rFonts w:ascii="Arial" w:hAnsi="Arial" w:cs="Arial"/>
          <w:sz w:val="24"/>
          <w:szCs w:val="24"/>
          <w:lang w:val="mn-MN"/>
        </w:rPr>
      </w:pPr>
      <w:r w:rsidRPr="008F05EB">
        <w:rPr>
          <w:rFonts w:ascii="Arial" w:hAnsi="Arial" w:cs="Arial"/>
          <w:sz w:val="24"/>
          <w:szCs w:val="24"/>
          <w:lang w:val="mn-MN"/>
        </w:rPr>
        <w:t>Ойгоос мод бэлтгэх ажлыг холбогдох заавар, журмын дагуу гүйцэтгүүлж, үйлдвэрлэл, арчилгаа, цэвэрлэгээний</w:t>
      </w:r>
      <w:r w:rsidRPr="008F05EB">
        <w:rPr>
          <w:rFonts w:ascii="Arial" w:hAnsi="Arial" w:cs="Arial"/>
          <w:sz w:val="24"/>
          <w:szCs w:val="24"/>
        </w:rPr>
        <w:t xml:space="preserve"> </w:t>
      </w:r>
      <w:r w:rsidRPr="008F05EB">
        <w:rPr>
          <w:rFonts w:ascii="Arial" w:hAnsi="Arial" w:cs="Arial"/>
          <w:sz w:val="24"/>
          <w:szCs w:val="24"/>
          <w:lang w:val="mn-MN"/>
        </w:rPr>
        <w:t>огтлолтоор бэлтгэсэн модны 100 шоо метр мод тутамд 2 га талбайд ойжуулалтын ажлыг холбогдох аж ахуйн нэгж, байгууллагын өөрийн хөрөнгөөр хийлгэх ажлыг зохион байгуула</w:t>
      </w:r>
      <w:r w:rsidR="005E3D05">
        <w:rPr>
          <w:rFonts w:ascii="Arial" w:hAnsi="Arial" w:cs="Arial"/>
          <w:sz w:val="24"/>
          <w:szCs w:val="24"/>
          <w:lang w:val="mn-MN"/>
        </w:rPr>
        <w:t>хыг аймгийн Засаг даргад даалгалаа</w:t>
      </w:r>
      <w:r w:rsidRPr="008F05EB">
        <w:rPr>
          <w:rFonts w:ascii="Arial" w:hAnsi="Arial" w:cs="Arial"/>
          <w:sz w:val="24"/>
          <w:szCs w:val="24"/>
          <w:lang w:val="mn-MN"/>
        </w:rPr>
        <w:t>.</w:t>
      </w:r>
    </w:p>
    <w:p w:rsidR="00DB27C5" w:rsidRPr="008F05EB" w:rsidRDefault="00824848" w:rsidP="008F05EB">
      <w:pPr>
        <w:spacing w:after="0"/>
        <w:ind w:firstLine="720"/>
        <w:jc w:val="both"/>
        <w:rPr>
          <w:rFonts w:ascii="Arial" w:hAnsi="Arial" w:cs="Arial"/>
          <w:sz w:val="24"/>
          <w:szCs w:val="24"/>
          <w:lang w:val="mn-MN"/>
        </w:rPr>
      </w:pPr>
      <w:r w:rsidRPr="008F05EB">
        <w:rPr>
          <w:rFonts w:ascii="Arial" w:hAnsi="Arial" w:cs="Arial"/>
          <w:sz w:val="24"/>
          <w:szCs w:val="24"/>
          <w:lang w:val="mn-MN"/>
        </w:rPr>
        <w:t>5</w:t>
      </w:r>
      <w:r w:rsidR="005172C0" w:rsidRPr="008F05EB">
        <w:rPr>
          <w:rFonts w:ascii="Arial" w:hAnsi="Arial" w:cs="Arial"/>
          <w:sz w:val="24"/>
          <w:szCs w:val="24"/>
          <w:lang w:val="mn-MN"/>
        </w:rPr>
        <w:t xml:space="preserve">. </w:t>
      </w:r>
      <w:r w:rsidR="00DB27C5" w:rsidRPr="008F05EB">
        <w:rPr>
          <w:rFonts w:ascii="Arial" w:hAnsi="Arial" w:cs="Arial"/>
          <w:sz w:val="24"/>
          <w:szCs w:val="24"/>
          <w:lang w:val="mn-MN"/>
        </w:rPr>
        <w:t>Усны сан бүхий газрын онцгой болон энгийн хамгаалалтын бүс тогтоох тухай өргөн мэдүүлсэн санал, мэдээлэл, түүнд Хурлын Газрын харилцаа, байгаль орчин, хөдөөгийн хөгжлийн хорооноос хийсэн дүгнэлтийг “Усны сан бүхий газрын хамгаалал</w:t>
      </w:r>
      <w:r w:rsidR="005E3D05">
        <w:rPr>
          <w:rFonts w:ascii="Arial" w:hAnsi="Arial" w:cs="Arial"/>
          <w:sz w:val="24"/>
          <w:szCs w:val="24"/>
          <w:lang w:val="mn-MN"/>
        </w:rPr>
        <w:t>тын бүс тогтоох тухай” тогтоол</w:t>
      </w:r>
      <w:r w:rsidR="00DB27C5" w:rsidRPr="008F05EB">
        <w:rPr>
          <w:rFonts w:ascii="Arial" w:hAnsi="Arial" w:cs="Arial"/>
          <w:sz w:val="24"/>
          <w:szCs w:val="24"/>
          <w:lang w:val="mn-MN"/>
        </w:rPr>
        <w:t xml:space="preserve"> батлав.</w:t>
      </w:r>
    </w:p>
    <w:p w:rsidR="00DB27C5" w:rsidRPr="008F05EB" w:rsidRDefault="00DB27C5" w:rsidP="008F05EB">
      <w:pPr>
        <w:spacing w:after="0"/>
        <w:ind w:firstLine="720"/>
        <w:jc w:val="both"/>
        <w:rPr>
          <w:rFonts w:ascii="Arial" w:hAnsi="Arial" w:cs="Arial"/>
          <w:sz w:val="24"/>
          <w:szCs w:val="24"/>
          <w:lang w:val="mn-MN"/>
        </w:rPr>
      </w:pPr>
      <w:r w:rsidRPr="008F05EB">
        <w:rPr>
          <w:rFonts w:ascii="Arial" w:hAnsi="Arial" w:cs="Arial"/>
          <w:sz w:val="24"/>
          <w:szCs w:val="24"/>
          <w:lang w:val="mn-MN"/>
        </w:rPr>
        <w:t>Усны сан бүхий газрын онцгой хамгаалалтын бүсийн хилийн заагийн солбицолыг нэгдүгээр, энгийн хамгаалалтын бүсийн хилийн заагийн солбицолыг хоёрдугаар хавсралтаар тус тус батлан хамгаалалтын бүсийн заагийг тэмдэгжүүлж, бүсийн дэглэмийг мөрдүүлж ажиллахыг аймгийн Засаг даргад даалгав.</w:t>
      </w:r>
    </w:p>
    <w:p w:rsidR="00FF0864" w:rsidRPr="008F05EB" w:rsidRDefault="00DB27C5" w:rsidP="008F05EB">
      <w:pPr>
        <w:spacing w:after="0"/>
        <w:ind w:firstLine="720"/>
        <w:jc w:val="both"/>
        <w:rPr>
          <w:rFonts w:ascii="Arial" w:eastAsia="Calibri" w:hAnsi="Arial" w:cs="Arial"/>
          <w:sz w:val="24"/>
          <w:szCs w:val="24"/>
          <w:lang w:val="mn-MN"/>
        </w:rPr>
      </w:pPr>
      <w:r w:rsidRPr="008F05EB">
        <w:rPr>
          <w:rFonts w:ascii="Arial" w:hAnsi="Arial" w:cs="Arial"/>
          <w:sz w:val="24"/>
          <w:szCs w:val="24"/>
          <w:lang w:val="mn-MN"/>
        </w:rPr>
        <w:t>6.</w:t>
      </w:r>
      <w:r w:rsidR="00FF0864" w:rsidRPr="008F05EB">
        <w:rPr>
          <w:rFonts w:ascii="Arial" w:eastAsia="Calibri" w:hAnsi="Arial" w:cs="Arial"/>
          <w:sz w:val="24"/>
          <w:szCs w:val="24"/>
          <w:lang w:val="mn-MN"/>
        </w:rPr>
        <w:t xml:space="preserve"> Мөнгөнморьт, Баяндэлгэр сумдын бэлчээрийн зарим газрыг тариалангийн газрын ангилалд, Сэргэлэн сумын тариалангийн газраас зарим газрыг бэлчээрийн газрын ангилалд тус тус шилжүүлэх тухай аймгийн Засаг даргын өргөн мэдүүлсэн мэдээлэл, </w:t>
      </w:r>
      <w:r w:rsidR="00FF0864" w:rsidRPr="008F05EB">
        <w:rPr>
          <w:rFonts w:ascii="Arial" w:hAnsi="Arial" w:cs="Arial"/>
          <w:sz w:val="24"/>
          <w:szCs w:val="24"/>
        </w:rPr>
        <w:t xml:space="preserve">түүнд </w:t>
      </w:r>
      <w:r w:rsidR="00FF0864" w:rsidRPr="008F05EB">
        <w:rPr>
          <w:rFonts w:ascii="Arial" w:hAnsi="Arial" w:cs="Arial"/>
          <w:sz w:val="24"/>
          <w:szCs w:val="24"/>
          <w:lang w:val="mn-MN"/>
        </w:rPr>
        <w:t>Х</w:t>
      </w:r>
      <w:r w:rsidR="00FF0864" w:rsidRPr="008F05EB">
        <w:rPr>
          <w:rFonts w:ascii="Arial" w:hAnsi="Arial" w:cs="Arial"/>
          <w:sz w:val="24"/>
          <w:szCs w:val="24"/>
        </w:rPr>
        <w:t>урлын Газрын харилцаа, байгаль орчин, хөдөөгийн хөгжлийн хорооноос хийсэн дүгнэлтийг хэлэлцээд</w:t>
      </w:r>
      <w:r w:rsidR="00FF0864" w:rsidRPr="008F05EB">
        <w:rPr>
          <w:rFonts w:ascii="Arial" w:hAnsi="Arial" w:cs="Arial"/>
          <w:sz w:val="24"/>
          <w:szCs w:val="24"/>
          <w:lang w:val="mn-MN"/>
        </w:rPr>
        <w:t xml:space="preserve"> </w:t>
      </w:r>
      <w:r w:rsidR="00FF0864" w:rsidRPr="008F05EB">
        <w:rPr>
          <w:rFonts w:ascii="Arial" w:eastAsia="Calibri" w:hAnsi="Arial" w:cs="Arial"/>
          <w:sz w:val="24"/>
          <w:szCs w:val="24"/>
          <w:lang w:val="mn-MN"/>
        </w:rPr>
        <w:t>Мөнгөнморьт сумын нутаг “Юдэгийн дэнж”-ийн 651.1 га, Баяндэлгэр сумын нутаг “Ширээ ухаа”-ын 970.3 га бэлчээрийн газрыг тариалангийн газрын ангилалд, Сэргэлэн сумын нутаг 4-р зөрлөгт байрлах тариалангийн зориулалттай 10 га газрыг бэлчээрийн газрын ангилалд тус тус шилжүүлэх саналыг дэмжин “</w:t>
      </w:r>
      <w:r w:rsidR="00FF0864" w:rsidRPr="008F05EB">
        <w:rPr>
          <w:rFonts w:ascii="Arial" w:hAnsi="Arial" w:cs="Arial"/>
          <w:sz w:val="24"/>
          <w:szCs w:val="24"/>
          <w:lang w:val="mn-MN"/>
        </w:rPr>
        <w:t>Газрын ангилалыг өөрчилж, шилжүүлэх санал уламжл</w:t>
      </w:r>
      <w:r w:rsidR="005E3D05">
        <w:rPr>
          <w:rFonts w:ascii="Arial" w:hAnsi="Arial" w:cs="Arial"/>
          <w:sz w:val="24"/>
          <w:szCs w:val="24"/>
          <w:lang w:val="mn-MN"/>
        </w:rPr>
        <w:t>ах тухай” тухай тогтоолыг баталлаа</w:t>
      </w:r>
      <w:r w:rsidR="00FF0864" w:rsidRPr="008F05EB">
        <w:rPr>
          <w:rFonts w:ascii="Arial" w:hAnsi="Arial" w:cs="Arial"/>
          <w:sz w:val="24"/>
          <w:szCs w:val="24"/>
          <w:lang w:val="mn-MN"/>
        </w:rPr>
        <w:t>.</w:t>
      </w:r>
    </w:p>
    <w:p w:rsidR="00FF0864" w:rsidRPr="008F05EB" w:rsidRDefault="00FF0864" w:rsidP="008F05EB">
      <w:pPr>
        <w:spacing w:after="0"/>
        <w:ind w:firstLine="720"/>
        <w:jc w:val="both"/>
        <w:rPr>
          <w:rFonts w:ascii="Arial" w:eastAsia="Calibri" w:hAnsi="Arial" w:cs="Arial"/>
          <w:sz w:val="24"/>
          <w:szCs w:val="24"/>
          <w:lang w:val="mn-MN"/>
        </w:rPr>
      </w:pPr>
      <w:r w:rsidRPr="008F05EB">
        <w:rPr>
          <w:rFonts w:ascii="Arial" w:eastAsia="Calibri" w:hAnsi="Arial" w:cs="Arial"/>
          <w:sz w:val="24"/>
          <w:szCs w:val="24"/>
          <w:lang w:val="mn-MN"/>
        </w:rPr>
        <w:t xml:space="preserve"> Мөнгөнморьт, Баяндэлгэр сумдын бэлчээрээс тариалангийн ангилалд газар шилжүүлэх, Сэргэлэн сумын тариалангийн газраас бэлчээрийн газрын ангилалд шилжүүлэх талбайн солбицолыг хавсралтаар батлан тус тогтоол болон холбогдох баримт бичгийн бүрдлийг ханган Газар зохион байгуулалт, геодези зураг зүйн газарт хүргүүлж, Хүнс хөдөө аж ахуйн яаманд уламжлахыг аймгийн Засаг даргад даалгав.</w:t>
      </w:r>
    </w:p>
    <w:p w:rsidR="008F05EB" w:rsidRDefault="008F05EB" w:rsidP="00FF5802">
      <w:pPr>
        <w:spacing w:after="0"/>
        <w:ind w:firstLine="720"/>
        <w:jc w:val="both"/>
        <w:rPr>
          <w:rFonts w:ascii="Arial" w:hAnsi="Arial" w:cs="Arial"/>
          <w:sz w:val="24"/>
          <w:szCs w:val="24"/>
          <w:lang w:val="mn-MN"/>
        </w:rPr>
      </w:pPr>
      <w:r w:rsidRPr="008F05EB">
        <w:rPr>
          <w:rFonts w:ascii="Arial" w:eastAsia="Calibri" w:hAnsi="Arial" w:cs="Arial"/>
          <w:sz w:val="24"/>
          <w:szCs w:val="24"/>
          <w:lang w:val="mn-MN"/>
        </w:rPr>
        <w:lastRenderedPageBreak/>
        <w:t>7.</w:t>
      </w:r>
      <w:r w:rsidRPr="008F05EB">
        <w:rPr>
          <w:rFonts w:ascii="Arial" w:hAnsi="Arial" w:cs="Arial"/>
          <w:sz w:val="24"/>
          <w:szCs w:val="24"/>
          <w:lang w:val="mn-MN"/>
        </w:rPr>
        <w:t xml:space="preserve"> Богдхан төмөр замын чигийн дагуух газрыг улсын тусгай хэрэгцээнд авах тухай аймгийн Засаг даргын өргөн мэдүүлсэн мэдээлэл, түүнд хурлын Газрын харилцаа, байгаль орчин, хөдөөгийн хөгжлийн хорооноос хийсэн дүгнэлтийг хэлэлцээд Төв аймгийн Алтанбулаг, Сэргэлэн, Баян сумын нутаг дэвсгэрт хэрэгжүүлэх үндэсний хэмжээний дэд бүтцийн Богдхан төмөр замын төсөл хэрэгжүүлэх чигийн дагуух 105,08 км-ийн урттай</w:t>
      </w:r>
      <w:r w:rsidRPr="008F05EB">
        <w:rPr>
          <w:rFonts w:ascii="Arial" w:hAnsi="Arial" w:cs="Arial"/>
          <w:sz w:val="24"/>
          <w:szCs w:val="24"/>
        </w:rPr>
        <w:t xml:space="preserve"> </w:t>
      </w:r>
      <w:r w:rsidRPr="008F05EB">
        <w:rPr>
          <w:rFonts w:ascii="Arial" w:hAnsi="Arial" w:cs="Arial"/>
          <w:sz w:val="24"/>
          <w:szCs w:val="24"/>
          <w:lang w:val="mn-MN"/>
        </w:rPr>
        <w:t>1824,42 га газрыг улсын тусгай хэрэгцээнд авахыг дэмжин “Газрыг улсын тусгай хэрэгцээнд авах санал уламжлах тухай”</w:t>
      </w:r>
      <w:r>
        <w:rPr>
          <w:rFonts w:ascii="Arial" w:hAnsi="Arial" w:cs="Arial"/>
          <w:sz w:val="24"/>
          <w:szCs w:val="24"/>
          <w:lang w:val="mn-MN"/>
        </w:rPr>
        <w:t xml:space="preserve"> тогтоолыг батлав.         </w:t>
      </w:r>
    </w:p>
    <w:p w:rsidR="008F05EB" w:rsidRPr="008F05EB" w:rsidRDefault="008F05EB" w:rsidP="00487A0B">
      <w:pPr>
        <w:spacing w:after="0"/>
        <w:jc w:val="both"/>
        <w:rPr>
          <w:rFonts w:ascii="Arial" w:hAnsi="Arial" w:cs="Arial"/>
          <w:sz w:val="24"/>
          <w:szCs w:val="24"/>
          <w:lang w:val="mn-MN"/>
        </w:rPr>
      </w:pPr>
      <w:r>
        <w:rPr>
          <w:rFonts w:ascii="Arial" w:hAnsi="Arial" w:cs="Arial"/>
          <w:sz w:val="24"/>
          <w:szCs w:val="24"/>
          <w:lang w:val="mn-MN"/>
        </w:rPr>
        <w:t xml:space="preserve">            </w:t>
      </w:r>
      <w:r w:rsidRPr="008F05EB">
        <w:rPr>
          <w:rFonts w:ascii="Arial" w:hAnsi="Arial" w:cs="Arial"/>
          <w:sz w:val="24"/>
          <w:szCs w:val="24"/>
          <w:lang w:val="mn-MN"/>
        </w:rPr>
        <w:t>Улсын тусгай хэрэгцээнд авах газарт байгаа өмнөх онуудад иргэдэд өмчлүүлсэн, эзэмшүүлсэн, газрын давхцалыг арилгаж, чөлөөлөхийн тулд зохих хууль тогтоомжийн дагуу тооцон нөхөн олговор олгох, уг газрын хэмжээ болон байршлыг дордуулахгүй байдлаар сольж холбогдох бусад материалыг Засгийн газарт хүргүүлэхийг аймгийн Засаг дарга</w:t>
      </w:r>
      <w:r w:rsidR="005E3D05">
        <w:rPr>
          <w:rFonts w:ascii="Arial" w:hAnsi="Arial" w:cs="Arial"/>
          <w:sz w:val="24"/>
          <w:szCs w:val="24"/>
          <w:lang w:val="mn-MN"/>
        </w:rPr>
        <w:t>д даалгалаа</w:t>
      </w:r>
      <w:r>
        <w:rPr>
          <w:rFonts w:ascii="Arial" w:hAnsi="Arial" w:cs="Arial"/>
          <w:sz w:val="24"/>
          <w:szCs w:val="24"/>
          <w:lang w:val="mn-MN"/>
        </w:rPr>
        <w:t>.</w:t>
      </w:r>
    </w:p>
    <w:p w:rsidR="00487A0B" w:rsidRPr="00487A0B" w:rsidRDefault="00487A0B" w:rsidP="00487A0B">
      <w:pPr>
        <w:spacing w:after="0"/>
        <w:ind w:firstLine="720"/>
        <w:jc w:val="both"/>
        <w:rPr>
          <w:rFonts w:ascii="Arial" w:hAnsi="Arial" w:cs="Arial"/>
          <w:sz w:val="24"/>
          <w:szCs w:val="24"/>
          <w:lang w:val="mn-MN"/>
        </w:rPr>
      </w:pPr>
      <w:r w:rsidRPr="00487A0B">
        <w:rPr>
          <w:rFonts w:ascii="Arial" w:eastAsia="Calibri" w:hAnsi="Arial" w:cs="Arial"/>
          <w:sz w:val="24"/>
          <w:szCs w:val="24"/>
          <w:lang w:val="mn-MN"/>
        </w:rPr>
        <w:t>8.</w:t>
      </w:r>
      <w:r w:rsidRPr="00487A0B">
        <w:rPr>
          <w:rFonts w:ascii="Arial" w:hAnsi="Arial" w:cs="Arial"/>
          <w:sz w:val="24"/>
          <w:szCs w:val="24"/>
          <w:lang w:val="mn-MN"/>
        </w:rPr>
        <w:t xml:space="preserve"> Сэргэлэн сумын төвийн хөгжлийн ерөнхий төлөвлөгөө боловсруулсан тухай аймгийн Засаг даргын өргөн мэдүүлсэн мэдээлэл, түүнд Хурлын Хот суурин, үйлдвэрлэл үйлчилгээ, дэд бүтцийн хөгжлийн хорооноос хийсэн дүгнэлтийг хэлэлцээд Сэргэлэн сумын төвийн хөгжлийн ерөнхий төлөвлөгөөг хавсралтаар </w:t>
      </w:r>
      <w:r>
        <w:rPr>
          <w:rFonts w:ascii="Arial" w:hAnsi="Arial" w:cs="Arial"/>
          <w:sz w:val="24"/>
          <w:szCs w:val="24"/>
          <w:lang w:val="mn-MN"/>
        </w:rPr>
        <w:t xml:space="preserve"> батлав. </w:t>
      </w:r>
    </w:p>
    <w:p w:rsidR="00487A0B" w:rsidRPr="00487A0B" w:rsidRDefault="00487A0B" w:rsidP="00487A0B">
      <w:pPr>
        <w:spacing w:after="0"/>
        <w:ind w:firstLine="720"/>
        <w:jc w:val="both"/>
        <w:rPr>
          <w:rFonts w:ascii="Arial" w:hAnsi="Arial" w:cs="Arial"/>
          <w:sz w:val="24"/>
          <w:szCs w:val="24"/>
          <w:lang w:val="mn-MN"/>
        </w:rPr>
      </w:pPr>
      <w:r>
        <w:rPr>
          <w:rFonts w:ascii="Arial" w:hAnsi="Arial" w:cs="Arial"/>
          <w:sz w:val="24"/>
          <w:szCs w:val="24"/>
          <w:lang w:val="mn-MN"/>
        </w:rPr>
        <w:t>Тус тогтоол батлагдсантай холбогдуулан с</w:t>
      </w:r>
      <w:r w:rsidRPr="00487A0B">
        <w:rPr>
          <w:rFonts w:ascii="Arial" w:hAnsi="Arial" w:cs="Arial"/>
          <w:sz w:val="24"/>
          <w:szCs w:val="24"/>
          <w:lang w:val="mn-MN"/>
        </w:rPr>
        <w:t>умын төвийн хөгжлийн ерөнхий төлөвлөгөөнд тусгагдсан үндсэн шийдэл арга хэмжээг хэрэгжүүлэхэд шаардагдах хөрөнгийг жил бүрийн аймгийн хөгжлийн төлөвлөгөө, улсын болон орон нутгийн төсөвт тусгах, гадаад, дотоодын төсөл, хөтөлбөрт хамруулах, хувийн хэвшлийн хөрөнгө оруулалтыг татах замаар санхүүжилтийг шийдвэрлэн,</w:t>
      </w:r>
      <w:r>
        <w:rPr>
          <w:rFonts w:ascii="Arial" w:hAnsi="Arial" w:cs="Arial"/>
          <w:sz w:val="24"/>
          <w:szCs w:val="24"/>
          <w:lang w:val="mn-MN"/>
        </w:rPr>
        <w:t xml:space="preserve"> хэрэгжүүлж, хяналт тавих, с</w:t>
      </w:r>
      <w:r w:rsidRPr="00487A0B">
        <w:rPr>
          <w:rFonts w:ascii="Arial" w:hAnsi="Arial" w:cs="Arial"/>
          <w:sz w:val="24"/>
          <w:szCs w:val="24"/>
          <w:lang w:val="mn-MN"/>
        </w:rPr>
        <w:t>умын төвийн хөгжлийн ерөнхий төлөвлөгөөг иргэдэд ил тод мэдээлж, сурталчлах, сумын төвд барилга байгууламж барих, цахилгаан, холбоо, дулааны шугамыг шинэчлэх, шинээр барьж байгуулах зэрэг бүтээн байгуулалтын ажлыг батлагдсан ерөн</w:t>
      </w:r>
      <w:r>
        <w:rPr>
          <w:rFonts w:ascii="Arial" w:hAnsi="Arial" w:cs="Arial"/>
          <w:sz w:val="24"/>
          <w:szCs w:val="24"/>
          <w:lang w:val="mn-MN"/>
        </w:rPr>
        <w:t>хий төлөвлөгөөний дагуу хийлгэх, с</w:t>
      </w:r>
      <w:r w:rsidRPr="00487A0B">
        <w:rPr>
          <w:rFonts w:ascii="Arial" w:hAnsi="Arial" w:cs="Arial"/>
          <w:sz w:val="24"/>
          <w:szCs w:val="24"/>
          <w:lang w:val="mn-MN"/>
        </w:rPr>
        <w:t>умын тогтвортой хөгжлийн бодлогын чиглэл, батлагдсан ерөнхий төлөвлөгөөний дагуу сумын төвийг хөгжүүлэх арга хэмжээний төлөвлөгөөг 4 жил тутамд боловсруулж аймгийн иргэдийн Төлөөлөгчийн Хурлаар батлуулах</w:t>
      </w:r>
      <w:r>
        <w:rPr>
          <w:rFonts w:ascii="Arial" w:hAnsi="Arial" w:cs="Arial"/>
          <w:sz w:val="24"/>
          <w:szCs w:val="24"/>
          <w:lang w:val="mn-MN"/>
        </w:rPr>
        <w:t>ыг аймгийн Засаг даргад даал</w:t>
      </w:r>
      <w:r w:rsidR="005E3D05">
        <w:rPr>
          <w:rFonts w:ascii="Arial" w:hAnsi="Arial" w:cs="Arial"/>
          <w:sz w:val="24"/>
          <w:szCs w:val="24"/>
          <w:lang w:val="mn-MN"/>
        </w:rPr>
        <w:t>г</w:t>
      </w:r>
      <w:r>
        <w:rPr>
          <w:rFonts w:ascii="Arial" w:hAnsi="Arial" w:cs="Arial"/>
          <w:sz w:val="24"/>
          <w:szCs w:val="24"/>
          <w:lang w:val="mn-MN"/>
        </w:rPr>
        <w:t>ав.</w:t>
      </w:r>
    </w:p>
    <w:p w:rsidR="00FF5802" w:rsidRDefault="00487A0B" w:rsidP="00FF5802">
      <w:pPr>
        <w:spacing w:after="0"/>
        <w:ind w:firstLine="720"/>
        <w:jc w:val="both"/>
        <w:rPr>
          <w:rFonts w:ascii="Arial" w:hAnsi="Arial" w:cs="Arial"/>
          <w:sz w:val="24"/>
          <w:szCs w:val="24"/>
          <w:lang w:val="mn-MN"/>
        </w:rPr>
      </w:pPr>
      <w:r w:rsidRPr="00FF5802">
        <w:rPr>
          <w:rFonts w:ascii="Arial" w:hAnsi="Arial" w:cs="Arial"/>
          <w:sz w:val="24"/>
          <w:szCs w:val="24"/>
          <w:lang w:val="mn-MN"/>
        </w:rPr>
        <w:t>9.</w:t>
      </w:r>
      <w:r w:rsidR="00FF5802" w:rsidRPr="00FF5802">
        <w:rPr>
          <w:rFonts w:ascii="Arial" w:hAnsi="Arial" w:cs="Arial"/>
          <w:sz w:val="24"/>
          <w:szCs w:val="24"/>
          <w:lang w:val="mn-MN"/>
        </w:rPr>
        <w:t xml:space="preserve"> Зуунмод хотын шинэ суурьшлын бүсийн 3 дахь ээлжийн орон сууцны хорооллын хэсэгчилсэн ерөнхий төлөвлөгөө боловсруулсан тухай аймгийн Засаг даргын өргөн мэдүүлсэн мэдээлэл, түүнд Хурлын Хот суурин, үйлдвэрлэл, үйлчилгээ, дэд бүтцийн хөгжлийн хорооноос хийсэн дүгнэлтийг хэлэлцээд Зуунмод хотын 3 дахь ээлжийн орон сууцны хорооллын хэсэгчилсэн ерөнхий төлөвлөгөөг хавсралтаар </w:t>
      </w:r>
      <w:r w:rsidR="00FF5802">
        <w:rPr>
          <w:rFonts w:ascii="Arial" w:hAnsi="Arial" w:cs="Arial"/>
          <w:sz w:val="24"/>
          <w:szCs w:val="24"/>
          <w:lang w:val="mn-MN"/>
        </w:rPr>
        <w:t xml:space="preserve">батлав. </w:t>
      </w:r>
    </w:p>
    <w:p w:rsidR="00FF5802" w:rsidRDefault="005E3D05" w:rsidP="00FF5802">
      <w:pPr>
        <w:ind w:firstLine="720"/>
        <w:jc w:val="both"/>
        <w:rPr>
          <w:rFonts w:ascii="Arial" w:hAnsi="Arial" w:cs="Arial"/>
          <w:sz w:val="24"/>
          <w:szCs w:val="24"/>
          <w:lang w:val="mn-MN"/>
        </w:rPr>
      </w:pPr>
      <w:r>
        <w:rPr>
          <w:rFonts w:ascii="Arial" w:hAnsi="Arial" w:cs="Arial"/>
          <w:sz w:val="24"/>
          <w:szCs w:val="24"/>
          <w:lang w:val="mn-MN"/>
        </w:rPr>
        <w:t>Тус</w:t>
      </w:r>
      <w:r w:rsidR="00FF5802">
        <w:rPr>
          <w:rFonts w:ascii="Arial" w:hAnsi="Arial" w:cs="Arial"/>
          <w:sz w:val="24"/>
          <w:szCs w:val="24"/>
          <w:lang w:val="mn-MN"/>
        </w:rPr>
        <w:t xml:space="preserve"> тогтоол батлагдсантай холбогдуулан х</w:t>
      </w:r>
      <w:r w:rsidR="00FF5802" w:rsidRPr="00FF5802">
        <w:rPr>
          <w:rFonts w:ascii="Arial" w:hAnsi="Arial" w:cs="Arial"/>
          <w:sz w:val="24"/>
          <w:szCs w:val="24"/>
          <w:lang w:val="mn-MN"/>
        </w:rPr>
        <w:t>орооллын барилгажилтын төслийг хэрэгжүүлэхдээ цахилгаан, холбоожуулалт, дулааны хангамжийн эх үүсвэр, шугам сүлжээ, хэрэглээний халуун ус, цэвэр усан хангамж, инженерийн шугам сүлжээ, ариутгах татуурга, авто замын ажлын зураг төслийг бүрэн боловсруулж, бүтэ</w:t>
      </w:r>
      <w:r w:rsidR="00FF5802">
        <w:rPr>
          <w:rFonts w:ascii="Arial" w:hAnsi="Arial" w:cs="Arial"/>
          <w:sz w:val="24"/>
          <w:szCs w:val="24"/>
          <w:lang w:val="mn-MN"/>
        </w:rPr>
        <w:t xml:space="preserve">эн байгуулалтын ажлыг гүйцэтгэх, </w:t>
      </w:r>
      <w:r w:rsidR="00FF5802" w:rsidRPr="00FF5802">
        <w:rPr>
          <w:rFonts w:ascii="Arial" w:hAnsi="Arial" w:cs="Arial"/>
          <w:sz w:val="24"/>
          <w:szCs w:val="24"/>
          <w:lang w:val="mn-MN"/>
        </w:rPr>
        <w:t>Зуунмод хотын бусад байршлуудад баригдахаар төлөвлөгдөж байгаа орон сууцны барилгажилтын төсөл хэрэгжүүлэгчийн саналыг үндэслэн хот байгуулалт, барилгын норм дүрэм, эдэлбэр газрын хэмжээ, инженерийн хангамжийн эх үүсвэр, шугам сүлжээний хүчин чадалд нийцүүлэн барилгын давх</w:t>
      </w:r>
      <w:r w:rsidR="00FF5802">
        <w:rPr>
          <w:rFonts w:ascii="Arial" w:hAnsi="Arial" w:cs="Arial"/>
          <w:sz w:val="24"/>
          <w:szCs w:val="24"/>
          <w:lang w:val="mn-MN"/>
        </w:rPr>
        <w:t xml:space="preserve">рын хэмжээг тогтоон хэрэгжүүлэх, </w:t>
      </w:r>
      <w:r w:rsidR="00FF5802" w:rsidRPr="00FF5802">
        <w:rPr>
          <w:rFonts w:ascii="Arial" w:hAnsi="Arial" w:cs="Arial"/>
          <w:sz w:val="24"/>
          <w:szCs w:val="24"/>
          <w:lang w:val="mn-MN"/>
        </w:rPr>
        <w:t xml:space="preserve">Хэсэгчилсэн ерөнхий </w:t>
      </w:r>
      <w:r w:rsidR="00FF5802" w:rsidRPr="00FF5802">
        <w:rPr>
          <w:rFonts w:ascii="Arial" w:hAnsi="Arial" w:cs="Arial"/>
          <w:sz w:val="24"/>
          <w:szCs w:val="24"/>
          <w:lang w:val="mn-MN"/>
        </w:rPr>
        <w:lastRenderedPageBreak/>
        <w:t>төлөвлөгөө</w:t>
      </w:r>
      <w:r w:rsidR="00FF5802" w:rsidRPr="00FF5802">
        <w:rPr>
          <w:rFonts w:ascii="Arial" w:eastAsia="Arial" w:hAnsi="Arial" w:cs="Arial"/>
          <w:color w:val="000000" w:themeColor="dark1"/>
          <w:sz w:val="24"/>
          <w:szCs w:val="24"/>
          <w:lang w:val="mn-MN"/>
        </w:rPr>
        <w:t>ний дагуу иргэдийн</w:t>
      </w:r>
      <w:r w:rsidR="00FF5802" w:rsidRPr="00FF5802">
        <w:rPr>
          <w:rFonts w:ascii="Arial" w:eastAsia="Arial" w:hAnsi="Arial" w:cs="Arial"/>
          <w:color w:val="000000" w:themeColor="dark1"/>
          <w:sz w:val="24"/>
          <w:szCs w:val="24"/>
        </w:rPr>
        <w:t xml:space="preserve"> хэлэлцүүлэг</w:t>
      </w:r>
      <w:r w:rsidR="00FF5802" w:rsidRPr="00FF5802">
        <w:rPr>
          <w:rFonts w:ascii="Arial" w:eastAsia="Arial" w:hAnsi="Arial" w:cs="Arial"/>
          <w:color w:val="000000" w:themeColor="dark1"/>
          <w:sz w:val="24"/>
          <w:szCs w:val="24"/>
          <w:lang w:val="mn-MN"/>
        </w:rPr>
        <w:t xml:space="preserve"> хийж,</w:t>
      </w:r>
      <w:r w:rsidR="00FF5802">
        <w:rPr>
          <w:rFonts w:ascii="Arial" w:hAnsi="Arial" w:cs="Arial"/>
          <w:sz w:val="24"/>
          <w:szCs w:val="24"/>
          <w:lang w:val="mn-MN"/>
        </w:rPr>
        <w:t xml:space="preserve"> ил тод мэдээлж, сурталчлах ажлыг түлхүү зохион байгуулахыг аймгийн Засаг даргад даалгав.</w:t>
      </w:r>
    </w:p>
    <w:p w:rsidR="0049087C" w:rsidRPr="0049087C" w:rsidRDefault="0049087C" w:rsidP="0049087C">
      <w:pPr>
        <w:pStyle w:val="ListParagraph"/>
        <w:tabs>
          <w:tab w:val="center" w:pos="0"/>
        </w:tabs>
        <w:ind w:left="0"/>
        <w:jc w:val="both"/>
        <w:rPr>
          <w:rFonts w:ascii="Arial" w:hAnsi="Arial" w:cs="Arial"/>
          <w:sz w:val="24"/>
          <w:szCs w:val="24"/>
          <w:lang w:val="mn-MN"/>
        </w:rPr>
      </w:pPr>
      <w:r>
        <w:rPr>
          <w:rFonts w:ascii="Arial" w:hAnsi="Arial" w:cs="Arial"/>
          <w:sz w:val="24"/>
          <w:szCs w:val="24"/>
          <w:lang w:val="mn-MN"/>
        </w:rPr>
        <w:tab/>
      </w:r>
      <w:r w:rsidR="00FF5802">
        <w:rPr>
          <w:rFonts w:ascii="Arial" w:hAnsi="Arial" w:cs="Arial"/>
          <w:sz w:val="24"/>
          <w:szCs w:val="24"/>
          <w:lang w:val="mn-MN"/>
        </w:rPr>
        <w:t>10.</w:t>
      </w:r>
      <w:r w:rsidRPr="0049087C">
        <w:rPr>
          <w:rFonts w:ascii="Arial" w:hAnsi="Arial" w:cs="Arial"/>
          <w:sz w:val="24"/>
          <w:szCs w:val="24"/>
        </w:rPr>
        <w:t xml:space="preserve"> </w:t>
      </w:r>
      <w:r w:rsidRPr="005B023A">
        <w:rPr>
          <w:rFonts w:ascii="Arial" w:hAnsi="Arial" w:cs="Arial"/>
          <w:sz w:val="24"/>
          <w:szCs w:val="24"/>
        </w:rPr>
        <w:t xml:space="preserve">Аймгийн иргэдийн Төлөөлөгчдийн Хурал, Зөвлөл, Ажлын албаны 2022 оны үйл ажиллагааны </w:t>
      </w:r>
      <w:r>
        <w:rPr>
          <w:rFonts w:ascii="Arial" w:hAnsi="Arial" w:cs="Arial"/>
          <w:sz w:val="24"/>
          <w:szCs w:val="24"/>
          <w:lang w:val="mn-MN"/>
        </w:rPr>
        <w:t xml:space="preserve">талаар аймгийн ИТХ-ын даргын танилцуулсан мэдээлэл, түүнд </w:t>
      </w:r>
      <w:r w:rsidRPr="005B023A">
        <w:rPr>
          <w:rFonts w:ascii="Arial" w:hAnsi="Arial" w:cs="Arial"/>
          <w:sz w:val="24"/>
          <w:szCs w:val="24"/>
        </w:rPr>
        <w:t>Хурлын Нутгийн удирдлага, цахим хөгжлийн хорооноос хийсэн дүгнэлтийг хэлэлцээд</w:t>
      </w:r>
      <w:r>
        <w:rPr>
          <w:rFonts w:ascii="Arial" w:hAnsi="Arial" w:cs="Arial"/>
          <w:sz w:val="24"/>
          <w:szCs w:val="24"/>
          <w:lang w:val="mn-MN"/>
        </w:rPr>
        <w:t xml:space="preserve"> а</w:t>
      </w:r>
      <w:r w:rsidRPr="005B023A">
        <w:rPr>
          <w:rFonts w:ascii="Arial" w:hAnsi="Arial" w:cs="Arial"/>
          <w:sz w:val="24"/>
          <w:szCs w:val="24"/>
        </w:rPr>
        <w:t xml:space="preserve">ймгийн иргэдийн Төлөөлөгчдийн Хурлын 2022 оны хэлэлцэх асуудлын төлөвлөгөө 96 хувь, </w:t>
      </w:r>
      <w:r>
        <w:rPr>
          <w:rFonts w:ascii="Arial" w:hAnsi="Arial" w:cs="Arial"/>
          <w:sz w:val="24"/>
          <w:szCs w:val="24"/>
          <w:lang w:val="mn-MN"/>
        </w:rPr>
        <w:t xml:space="preserve">Ажлын албаны </w:t>
      </w:r>
      <w:r w:rsidRPr="005B023A">
        <w:rPr>
          <w:rFonts w:ascii="Arial" w:hAnsi="Arial" w:cs="Arial"/>
          <w:sz w:val="24"/>
          <w:szCs w:val="24"/>
        </w:rPr>
        <w:t>гүйц</w:t>
      </w:r>
      <w:r>
        <w:rPr>
          <w:rFonts w:ascii="Arial" w:hAnsi="Arial" w:cs="Arial"/>
          <w:sz w:val="24"/>
          <w:szCs w:val="24"/>
        </w:rPr>
        <w:t>этгэлийн төлөвлөгөө</w:t>
      </w:r>
      <w:r w:rsidRPr="005B023A">
        <w:rPr>
          <w:rFonts w:ascii="Arial" w:hAnsi="Arial" w:cs="Arial"/>
          <w:sz w:val="24"/>
          <w:szCs w:val="24"/>
        </w:rPr>
        <w:t xml:space="preserve"> 96.25 хувийн </w:t>
      </w:r>
      <w:r>
        <w:rPr>
          <w:rFonts w:ascii="Arial" w:hAnsi="Arial" w:cs="Arial"/>
          <w:sz w:val="24"/>
          <w:szCs w:val="24"/>
          <w:lang w:val="mn-MN"/>
        </w:rPr>
        <w:t>хэрэгжилттэй</w:t>
      </w:r>
      <w:r w:rsidRPr="005B023A">
        <w:rPr>
          <w:rFonts w:ascii="Arial" w:hAnsi="Arial" w:cs="Arial"/>
          <w:sz w:val="24"/>
          <w:szCs w:val="24"/>
        </w:rPr>
        <w:t xml:space="preserve"> тул аймгийн иргэдийн Төлөөлөгчдийн Хурал, Зөвлөл, Ажлын албаны үйл ажиллагааг “Бү</w:t>
      </w:r>
      <w:r>
        <w:rPr>
          <w:rFonts w:ascii="Arial" w:hAnsi="Arial" w:cs="Arial"/>
          <w:sz w:val="24"/>
          <w:szCs w:val="24"/>
        </w:rPr>
        <w:t>рэн хэрэгжсэн”  гэж дүгнэ</w:t>
      </w:r>
      <w:r>
        <w:rPr>
          <w:rFonts w:ascii="Arial" w:hAnsi="Arial" w:cs="Arial"/>
          <w:sz w:val="24"/>
          <w:szCs w:val="24"/>
          <w:lang w:val="mn-MN"/>
        </w:rPr>
        <w:t>в.</w:t>
      </w:r>
    </w:p>
    <w:p w:rsidR="005E3D05" w:rsidRDefault="0049087C" w:rsidP="0049087C">
      <w:pPr>
        <w:pStyle w:val="ListParagraph"/>
        <w:tabs>
          <w:tab w:val="left" w:pos="0"/>
        </w:tabs>
        <w:ind w:left="0"/>
        <w:jc w:val="both"/>
        <w:rPr>
          <w:rFonts w:ascii="Arial" w:hAnsi="Arial" w:cs="Arial"/>
          <w:sz w:val="24"/>
          <w:szCs w:val="24"/>
          <w:lang w:val="mn-MN"/>
        </w:rPr>
      </w:pPr>
      <w:r>
        <w:rPr>
          <w:rFonts w:ascii="Arial" w:hAnsi="Arial" w:cs="Arial"/>
          <w:sz w:val="24"/>
          <w:szCs w:val="24"/>
          <w:lang w:val="mn-MN"/>
        </w:rPr>
        <w:tab/>
        <w:t xml:space="preserve">Аймгийн иргэдийн Төлөөлөгчдийн Хурлын </w:t>
      </w:r>
      <w:r w:rsidR="005E3D05">
        <w:rPr>
          <w:rFonts w:ascii="Arial" w:hAnsi="Arial" w:cs="Arial"/>
          <w:sz w:val="24"/>
          <w:szCs w:val="24"/>
          <w:lang w:val="mn-MN"/>
        </w:rPr>
        <w:t xml:space="preserve">2023 оны </w:t>
      </w:r>
      <w:r>
        <w:rPr>
          <w:rFonts w:ascii="Arial" w:hAnsi="Arial" w:cs="Arial"/>
          <w:sz w:val="24"/>
          <w:szCs w:val="24"/>
          <w:lang w:val="mn-MN"/>
        </w:rPr>
        <w:t>үйл ажиллагааны хүрээнд</w:t>
      </w:r>
      <w:r w:rsidR="005E3D05">
        <w:rPr>
          <w:rFonts w:ascii="Arial" w:hAnsi="Arial" w:cs="Arial"/>
          <w:sz w:val="24"/>
          <w:szCs w:val="24"/>
          <w:lang w:val="mn-MN"/>
        </w:rPr>
        <w:t>:</w:t>
      </w:r>
      <w:r>
        <w:rPr>
          <w:rFonts w:ascii="Arial" w:hAnsi="Arial" w:cs="Arial"/>
          <w:sz w:val="24"/>
          <w:szCs w:val="24"/>
          <w:lang w:val="mn-MN"/>
        </w:rPr>
        <w:t xml:space="preserve"> </w:t>
      </w:r>
    </w:p>
    <w:p w:rsidR="005E3D05" w:rsidRDefault="005E3D05" w:rsidP="0049087C">
      <w:pPr>
        <w:pStyle w:val="ListParagraph"/>
        <w:tabs>
          <w:tab w:val="left" w:pos="0"/>
        </w:tabs>
        <w:ind w:left="0"/>
        <w:jc w:val="both"/>
        <w:rPr>
          <w:rFonts w:ascii="Arial" w:hAnsi="Arial" w:cs="Arial"/>
          <w:sz w:val="24"/>
          <w:szCs w:val="24"/>
          <w:lang w:val="mn-MN"/>
        </w:rPr>
      </w:pPr>
      <w:r>
        <w:rPr>
          <w:rFonts w:ascii="Arial" w:hAnsi="Arial" w:cs="Arial"/>
          <w:sz w:val="24"/>
          <w:szCs w:val="24"/>
          <w:lang w:val="mn-MN"/>
        </w:rPr>
        <w:tab/>
        <w:t>-</w:t>
      </w:r>
      <w:r w:rsidR="0049087C" w:rsidRPr="005B023A">
        <w:rPr>
          <w:rFonts w:ascii="Arial" w:hAnsi="Arial" w:cs="Arial"/>
          <w:sz w:val="24"/>
          <w:szCs w:val="24"/>
        </w:rPr>
        <w:t>Хурлын хороодоос сум, байгууллагад ажилласан дүн, танилцуулга мэ</w:t>
      </w:r>
      <w:r w:rsidR="0049087C">
        <w:rPr>
          <w:rFonts w:ascii="Arial" w:hAnsi="Arial" w:cs="Arial"/>
          <w:sz w:val="24"/>
          <w:szCs w:val="24"/>
        </w:rPr>
        <w:t>дээлэл,</w:t>
      </w:r>
      <w:r w:rsidR="0049087C">
        <w:rPr>
          <w:rFonts w:ascii="Arial" w:hAnsi="Arial" w:cs="Arial"/>
          <w:sz w:val="24"/>
          <w:szCs w:val="24"/>
          <w:lang w:val="mn-MN"/>
        </w:rPr>
        <w:t xml:space="preserve"> </w:t>
      </w:r>
      <w:r w:rsidR="0049087C">
        <w:rPr>
          <w:rFonts w:ascii="Arial" w:hAnsi="Arial" w:cs="Arial"/>
          <w:sz w:val="24"/>
          <w:szCs w:val="24"/>
        </w:rPr>
        <w:t xml:space="preserve">саналыг аймгийн </w:t>
      </w:r>
      <w:r w:rsidR="0049087C">
        <w:rPr>
          <w:rFonts w:ascii="Arial" w:hAnsi="Arial" w:cs="Arial"/>
          <w:sz w:val="24"/>
          <w:szCs w:val="24"/>
          <w:lang w:val="mn-MN"/>
        </w:rPr>
        <w:t>иргэдийн Төлөөлөгчдийн Хурлын Зөвлөл</w:t>
      </w:r>
      <w:r w:rsidR="0049087C" w:rsidRPr="005B023A">
        <w:rPr>
          <w:rFonts w:ascii="Arial" w:hAnsi="Arial" w:cs="Arial"/>
          <w:sz w:val="24"/>
          <w:szCs w:val="24"/>
        </w:rPr>
        <w:t xml:space="preserve"> шаардлагатай тохиолдолд</w:t>
      </w:r>
      <w:r w:rsidR="0049087C">
        <w:rPr>
          <w:rFonts w:ascii="Arial" w:hAnsi="Arial" w:cs="Arial"/>
          <w:sz w:val="24"/>
          <w:szCs w:val="24"/>
          <w:lang w:val="mn-MN"/>
        </w:rPr>
        <w:t xml:space="preserve"> Хурлын хуралдаанд мэдээлж, холбогдох шийдвэр гаргах, </w:t>
      </w:r>
    </w:p>
    <w:p w:rsidR="005E3D05" w:rsidRDefault="005E3D05" w:rsidP="0049087C">
      <w:pPr>
        <w:pStyle w:val="ListParagraph"/>
        <w:tabs>
          <w:tab w:val="left" w:pos="0"/>
        </w:tabs>
        <w:ind w:left="0"/>
        <w:jc w:val="both"/>
        <w:rPr>
          <w:rFonts w:ascii="Arial" w:hAnsi="Arial" w:cs="Arial"/>
          <w:sz w:val="24"/>
          <w:szCs w:val="24"/>
          <w:lang w:val="mn-MN"/>
        </w:rPr>
      </w:pPr>
      <w:r>
        <w:rPr>
          <w:rFonts w:ascii="Arial" w:hAnsi="Arial" w:cs="Arial"/>
          <w:sz w:val="24"/>
          <w:szCs w:val="24"/>
          <w:lang w:val="mn-MN"/>
        </w:rPr>
        <w:tab/>
        <w:t>-</w:t>
      </w:r>
      <w:r w:rsidR="0049087C">
        <w:rPr>
          <w:rFonts w:ascii="Arial" w:hAnsi="Arial" w:cs="Arial"/>
          <w:sz w:val="24"/>
          <w:szCs w:val="24"/>
          <w:lang w:val="mn-MN"/>
        </w:rPr>
        <w:t xml:space="preserve">Хурлын хороодын асуудалд дүн шинжилгээ хийх, дүгнэлт гаргах арга зүй, хэлбэрийг үр дүнд чиглүүлэх, </w:t>
      </w:r>
    </w:p>
    <w:p w:rsidR="005E3D05" w:rsidRDefault="005E3D05" w:rsidP="0049087C">
      <w:pPr>
        <w:pStyle w:val="ListParagraph"/>
        <w:tabs>
          <w:tab w:val="left" w:pos="0"/>
        </w:tabs>
        <w:ind w:left="0"/>
        <w:jc w:val="both"/>
        <w:rPr>
          <w:rFonts w:ascii="Arial" w:hAnsi="Arial" w:cs="Arial"/>
          <w:sz w:val="24"/>
          <w:szCs w:val="24"/>
          <w:lang w:val="mn-MN"/>
        </w:rPr>
      </w:pPr>
      <w:r>
        <w:rPr>
          <w:rFonts w:ascii="Arial" w:hAnsi="Arial" w:cs="Arial"/>
          <w:sz w:val="24"/>
          <w:szCs w:val="24"/>
          <w:lang w:val="mn-MN"/>
        </w:rPr>
        <w:tab/>
        <w:t>-А</w:t>
      </w:r>
      <w:r w:rsidR="0049087C" w:rsidRPr="005B023A">
        <w:rPr>
          <w:rFonts w:ascii="Arial" w:hAnsi="Arial" w:cs="Arial"/>
          <w:sz w:val="24"/>
          <w:szCs w:val="24"/>
        </w:rPr>
        <w:t xml:space="preserve">ймгийн </w:t>
      </w:r>
      <w:r w:rsidR="0049087C">
        <w:rPr>
          <w:rFonts w:ascii="Arial" w:hAnsi="Arial" w:cs="Arial"/>
          <w:sz w:val="24"/>
          <w:szCs w:val="24"/>
          <w:lang w:val="mn-MN"/>
        </w:rPr>
        <w:t>иргэдийн Төлөөлөгчдийн Хурлын</w:t>
      </w:r>
      <w:r w:rsidR="0049087C" w:rsidRPr="005B023A">
        <w:rPr>
          <w:rFonts w:ascii="Arial" w:hAnsi="Arial" w:cs="Arial"/>
          <w:sz w:val="24"/>
          <w:szCs w:val="24"/>
        </w:rPr>
        <w:t xml:space="preserve"> үйл ажиллагаанд</w:t>
      </w:r>
      <w:r w:rsidR="0049087C">
        <w:rPr>
          <w:rFonts w:ascii="Arial" w:hAnsi="Arial" w:cs="Arial"/>
          <w:sz w:val="24"/>
          <w:szCs w:val="24"/>
          <w:lang w:val="mn-MN"/>
        </w:rPr>
        <w:t xml:space="preserve"> </w:t>
      </w:r>
      <w:r w:rsidR="0049087C" w:rsidRPr="005B023A">
        <w:rPr>
          <w:rFonts w:ascii="Arial" w:hAnsi="Arial" w:cs="Arial"/>
          <w:sz w:val="24"/>
          <w:szCs w:val="24"/>
        </w:rPr>
        <w:t>“Чанарын менежментийн тогт</w:t>
      </w:r>
      <w:r w:rsidR="0049087C">
        <w:rPr>
          <w:rFonts w:ascii="Arial" w:hAnsi="Arial" w:cs="Arial"/>
          <w:sz w:val="24"/>
          <w:szCs w:val="24"/>
        </w:rPr>
        <w:t xml:space="preserve">олцоо” ISO 9001:2015 </w:t>
      </w:r>
      <w:r w:rsidR="0049087C" w:rsidRPr="005B023A">
        <w:rPr>
          <w:rFonts w:ascii="Arial" w:hAnsi="Arial" w:cs="Arial"/>
          <w:sz w:val="24"/>
          <w:szCs w:val="24"/>
        </w:rPr>
        <w:t xml:space="preserve">стандарт </w:t>
      </w:r>
      <w:r w:rsidR="0049087C">
        <w:rPr>
          <w:rFonts w:ascii="Arial" w:hAnsi="Arial" w:cs="Arial"/>
          <w:sz w:val="24"/>
          <w:szCs w:val="24"/>
          <w:lang w:val="mn-MN"/>
        </w:rPr>
        <w:t xml:space="preserve">хэрэгжүүлж, дэвшилтэт техник технологи нэвтрүүлэх, </w:t>
      </w:r>
    </w:p>
    <w:p w:rsidR="005E3D05" w:rsidRDefault="005E3D05" w:rsidP="0049087C">
      <w:pPr>
        <w:pStyle w:val="ListParagraph"/>
        <w:tabs>
          <w:tab w:val="left" w:pos="0"/>
        </w:tabs>
        <w:ind w:left="0"/>
        <w:jc w:val="both"/>
        <w:rPr>
          <w:rFonts w:ascii="Arial" w:hAnsi="Arial" w:cs="Arial"/>
          <w:sz w:val="24"/>
          <w:szCs w:val="24"/>
          <w:lang w:val="mn-MN"/>
        </w:rPr>
      </w:pPr>
      <w:r>
        <w:rPr>
          <w:rFonts w:ascii="Arial" w:hAnsi="Arial" w:cs="Arial"/>
          <w:sz w:val="24"/>
          <w:szCs w:val="24"/>
          <w:lang w:val="mn-MN"/>
        </w:rPr>
        <w:tab/>
        <w:t>-</w:t>
      </w:r>
      <w:r w:rsidR="0049087C" w:rsidRPr="005B023A">
        <w:rPr>
          <w:rFonts w:ascii="Arial" w:hAnsi="Arial" w:cs="Arial"/>
          <w:sz w:val="24"/>
          <w:szCs w:val="24"/>
        </w:rPr>
        <w:t>Захиргааны хэм хэмжээний актын улсын нэгдсэн санд бүртгэлгүй х</w:t>
      </w:r>
      <w:r w:rsidR="0049087C">
        <w:rPr>
          <w:rFonts w:ascii="Arial" w:hAnsi="Arial" w:cs="Arial"/>
          <w:sz w:val="24"/>
          <w:szCs w:val="24"/>
        </w:rPr>
        <w:t xml:space="preserve">эм хэмжээ тогтоосон аймгийн </w:t>
      </w:r>
      <w:r w:rsidR="0049087C">
        <w:rPr>
          <w:rFonts w:ascii="Arial" w:hAnsi="Arial" w:cs="Arial"/>
          <w:sz w:val="24"/>
          <w:szCs w:val="24"/>
          <w:lang w:val="mn-MN"/>
        </w:rPr>
        <w:t>иргэдийн Төлөөлөгчдийн Хурл</w:t>
      </w:r>
      <w:r w:rsidR="0049087C">
        <w:rPr>
          <w:rFonts w:ascii="Arial" w:hAnsi="Arial" w:cs="Arial"/>
          <w:sz w:val="24"/>
          <w:szCs w:val="24"/>
        </w:rPr>
        <w:t xml:space="preserve">ын шийдвэрүүдийг </w:t>
      </w:r>
      <w:r w:rsidR="0049087C" w:rsidRPr="005B023A">
        <w:rPr>
          <w:rFonts w:ascii="Arial" w:hAnsi="Arial" w:cs="Arial"/>
          <w:sz w:val="24"/>
          <w:szCs w:val="24"/>
        </w:rPr>
        <w:t>хүчингүй болгох, шинэчлэн баталж бүртгүүлэх ажлыг зохион байгуулах</w:t>
      </w:r>
      <w:r w:rsidR="0049087C">
        <w:rPr>
          <w:rFonts w:ascii="Arial" w:hAnsi="Arial" w:cs="Arial"/>
          <w:sz w:val="24"/>
          <w:szCs w:val="24"/>
          <w:lang w:val="mn-MN"/>
        </w:rPr>
        <w:t xml:space="preserve">, </w:t>
      </w:r>
    </w:p>
    <w:p w:rsidR="005E3D05" w:rsidRDefault="005E3D05" w:rsidP="0049087C">
      <w:pPr>
        <w:pStyle w:val="ListParagraph"/>
        <w:tabs>
          <w:tab w:val="left" w:pos="0"/>
        </w:tabs>
        <w:ind w:left="0"/>
        <w:jc w:val="both"/>
        <w:rPr>
          <w:rFonts w:ascii="Arial" w:hAnsi="Arial" w:cs="Arial"/>
          <w:sz w:val="24"/>
          <w:szCs w:val="24"/>
          <w:lang w:val="mn-MN"/>
        </w:rPr>
      </w:pPr>
      <w:r>
        <w:rPr>
          <w:rFonts w:ascii="Arial" w:hAnsi="Arial" w:cs="Arial"/>
          <w:sz w:val="24"/>
          <w:szCs w:val="24"/>
          <w:lang w:val="mn-MN"/>
        </w:rPr>
        <w:tab/>
        <w:t>-А</w:t>
      </w:r>
      <w:r w:rsidR="0049087C">
        <w:rPr>
          <w:rFonts w:ascii="Arial" w:hAnsi="Arial" w:cs="Arial"/>
          <w:sz w:val="24"/>
          <w:szCs w:val="24"/>
          <w:lang w:val="mn-MN"/>
        </w:rPr>
        <w:t>ймаг, с</w:t>
      </w:r>
      <w:r w:rsidR="0049087C" w:rsidRPr="005B023A">
        <w:rPr>
          <w:rFonts w:ascii="Arial" w:hAnsi="Arial" w:cs="Arial"/>
          <w:sz w:val="24"/>
          <w:szCs w:val="24"/>
        </w:rPr>
        <w:t xml:space="preserve">умдын </w:t>
      </w:r>
      <w:r w:rsidR="0049087C">
        <w:rPr>
          <w:rFonts w:ascii="Arial" w:hAnsi="Arial" w:cs="Arial"/>
          <w:sz w:val="24"/>
          <w:szCs w:val="24"/>
          <w:lang w:val="mn-MN"/>
        </w:rPr>
        <w:t xml:space="preserve">иргэдийн Төлөөлөгчдийн Хурлын төлөөлөгч, Ажлын албаны албан хаагчдыг чадавхжуулах, зөвлөн туслах </w:t>
      </w:r>
      <w:r w:rsidR="0049087C" w:rsidRPr="005B023A">
        <w:rPr>
          <w:rFonts w:ascii="Arial" w:hAnsi="Arial" w:cs="Arial"/>
          <w:sz w:val="24"/>
          <w:szCs w:val="24"/>
        </w:rPr>
        <w:t>чиглэлээр үр дүнтэй ажил, арга хэмжээ зохион байгуулах</w:t>
      </w:r>
      <w:r w:rsidR="0049087C">
        <w:rPr>
          <w:rFonts w:ascii="Arial" w:hAnsi="Arial" w:cs="Arial"/>
          <w:sz w:val="24"/>
          <w:szCs w:val="24"/>
          <w:lang w:val="mn-MN"/>
        </w:rPr>
        <w:t xml:space="preserve">, </w:t>
      </w:r>
    </w:p>
    <w:p w:rsidR="0049087C" w:rsidRPr="0049087C" w:rsidRDefault="005E3D05" w:rsidP="0049087C">
      <w:pPr>
        <w:pStyle w:val="ListParagraph"/>
        <w:tabs>
          <w:tab w:val="left" w:pos="0"/>
        </w:tabs>
        <w:ind w:left="0"/>
        <w:jc w:val="both"/>
        <w:rPr>
          <w:rFonts w:ascii="Arial" w:hAnsi="Arial" w:cs="Arial"/>
          <w:sz w:val="24"/>
          <w:szCs w:val="24"/>
          <w:lang w:val="mn-MN"/>
        </w:rPr>
      </w:pPr>
      <w:r>
        <w:rPr>
          <w:rFonts w:ascii="Arial" w:hAnsi="Arial" w:cs="Arial"/>
          <w:sz w:val="24"/>
          <w:szCs w:val="24"/>
          <w:lang w:val="mn-MN"/>
        </w:rPr>
        <w:tab/>
        <w:t>-А</w:t>
      </w:r>
      <w:r w:rsidR="0049087C">
        <w:rPr>
          <w:rFonts w:ascii="Arial" w:hAnsi="Arial" w:cs="Arial"/>
          <w:sz w:val="24"/>
          <w:szCs w:val="24"/>
        </w:rPr>
        <w:t xml:space="preserve">ймгийн </w:t>
      </w:r>
      <w:r w:rsidR="0049087C">
        <w:rPr>
          <w:rFonts w:ascii="Arial" w:hAnsi="Arial" w:cs="Arial"/>
          <w:sz w:val="24"/>
          <w:szCs w:val="24"/>
          <w:lang w:val="mn-MN"/>
        </w:rPr>
        <w:t>иргэдийн Төлөөлөгчдийн Хурлын</w:t>
      </w:r>
      <w:r w:rsidR="0049087C">
        <w:rPr>
          <w:rFonts w:ascii="Arial" w:hAnsi="Arial" w:cs="Arial"/>
          <w:sz w:val="24"/>
          <w:szCs w:val="24"/>
        </w:rPr>
        <w:t xml:space="preserve"> Төлөөлөгчид</w:t>
      </w:r>
      <w:r>
        <w:rPr>
          <w:rFonts w:ascii="Arial" w:hAnsi="Arial" w:cs="Arial"/>
          <w:sz w:val="24"/>
          <w:szCs w:val="24"/>
          <w:lang w:val="mn-MN"/>
        </w:rPr>
        <w:t xml:space="preserve"> </w:t>
      </w:r>
      <w:r w:rsidR="0049087C">
        <w:rPr>
          <w:rFonts w:ascii="Arial" w:hAnsi="Arial" w:cs="Arial"/>
          <w:sz w:val="24"/>
          <w:szCs w:val="24"/>
          <w:lang w:val="mn-MN"/>
        </w:rPr>
        <w:t>“</w:t>
      </w:r>
      <w:r w:rsidR="0049087C" w:rsidRPr="005B023A">
        <w:rPr>
          <w:rFonts w:ascii="Arial" w:hAnsi="Arial" w:cs="Arial"/>
          <w:sz w:val="24"/>
          <w:szCs w:val="24"/>
        </w:rPr>
        <w:t>Төлөөлөгчийн өд</w:t>
      </w:r>
      <w:r w:rsidR="0049087C">
        <w:rPr>
          <w:rFonts w:ascii="Arial" w:hAnsi="Arial" w:cs="Arial"/>
          <w:sz w:val="24"/>
          <w:szCs w:val="24"/>
          <w:lang w:val="mn-MN"/>
        </w:rPr>
        <w:t>ө</w:t>
      </w:r>
      <w:r w:rsidR="0049087C" w:rsidRPr="005B023A">
        <w:rPr>
          <w:rFonts w:ascii="Arial" w:hAnsi="Arial" w:cs="Arial"/>
          <w:sz w:val="24"/>
          <w:szCs w:val="24"/>
        </w:rPr>
        <w:t>р</w:t>
      </w:r>
      <w:r w:rsidR="0049087C">
        <w:rPr>
          <w:rFonts w:ascii="Arial" w:hAnsi="Arial" w:cs="Arial"/>
          <w:sz w:val="24"/>
          <w:szCs w:val="24"/>
          <w:lang w:val="mn-MN"/>
        </w:rPr>
        <w:t>”-</w:t>
      </w:r>
      <w:r w:rsidR="0049087C" w:rsidRPr="005B023A">
        <w:rPr>
          <w:rFonts w:ascii="Arial" w:hAnsi="Arial" w:cs="Arial"/>
          <w:sz w:val="24"/>
          <w:szCs w:val="24"/>
        </w:rPr>
        <w:t xml:space="preserve">ийг тогтсон хугацаанд тойрогтоо </w:t>
      </w:r>
      <w:r w:rsidR="0049087C">
        <w:rPr>
          <w:rFonts w:ascii="Arial" w:hAnsi="Arial" w:cs="Arial"/>
          <w:sz w:val="24"/>
          <w:szCs w:val="24"/>
          <w:lang w:val="mn-MN"/>
        </w:rPr>
        <w:t>зохион байгуулж,</w:t>
      </w:r>
      <w:r w:rsidR="0049087C">
        <w:rPr>
          <w:rFonts w:ascii="Arial" w:hAnsi="Arial" w:cs="Arial"/>
          <w:sz w:val="24"/>
          <w:szCs w:val="24"/>
        </w:rPr>
        <w:t xml:space="preserve"> </w:t>
      </w:r>
      <w:r w:rsidR="0049087C">
        <w:rPr>
          <w:rFonts w:ascii="Arial" w:hAnsi="Arial" w:cs="Arial"/>
          <w:sz w:val="24"/>
          <w:szCs w:val="24"/>
          <w:lang w:val="mn-MN"/>
        </w:rPr>
        <w:t xml:space="preserve">гүйцэтгэсэн ажлын </w:t>
      </w:r>
      <w:r w:rsidR="0049087C" w:rsidRPr="005B023A">
        <w:rPr>
          <w:rFonts w:ascii="Arial" w:hAnsi="Arial" w:cs="Arial"/>
          <w:sz w:val="24"/>
          <w:szCs w:val="24"/>
        </w:rPr>
        <w:t>тайлан, мэдээг хугацаанд нь ирүүлэх</w:t>
      </w:r>
      <w:r w:rsidR="0049087C">
        <w:rPr>
          <w:rFonts w:ascii="Arial" w:hAnsi="Arial" w:cs="Arial"/>
          <w:sz w:val="24"/>
          <w:szCs w:val="24"/>
          <w:lang w:val="mn-MN"/>
        </w:rPr>
        <w:t xml:space="preserve"> талаар </w:t>
      </w:r>
      <w:r w:rsidR="0049087C" w:rsidRPr="005B023A">
        <w:rPr>
          <w:rFonts w:ascii="Arial" w:hAnsi="Arial" w:cs="Arial"/>
          <w:sz w:val="24"/>
          <w:szCs w:val="24"/>
        </w:rPr>
        <w:t>анхаар</w:t>
      </w:r>
      <w:r w:rsidR="0049087C">
        <w:rPr>
          <w:rFonts w:ascii="Arial" w:hAnsi="Arial" w:cs="Arial"/>
          <w:sz w:val="24"/>
          <w:szCs w:val="24"/>
          <w:lang w:val="mn-MN"/>
        </w:rPr>
        <w:t xml:space="preserve">ч </w:t>
      </w:r>
      <w:r w:rsidR="0049087C" w:rsidRPr="005B023A">
        <w:rPr>
          <w:rFonts w:ascii="Arial" w:hAnsi="Arial" w:cs="Arial"/>
          <w:sz w:val="24"/>
          <w:szCs w:val="24"/>
        </w:rPr>
        <w:t xml:space="preserve">ажиллахыг </w:t>
      </w:r>
      <w:r w:rsidR="0049087C">
        <w:rPr>
          <w:rFonts w:ascii="Arial" w:hAnsi="Arial" w:cs="Arial"/>
          <w:sz w:val="24"/>
          <w:szCs w:val="24"/>
          <w:lang w:val="mn-MN"/>
        </w:rPr>
        <w:t>Зөвлөл</w:t>
      </w:r>
      <w:r w:rsidR="0049087C" w:rsidRPr="005B023A">
        <w:rPr>
          <w:rFonts w:ascii="Arial" w:hAnsi="Arial" w:cs="Arial"/>
          <w:sz w:val="24"/>
          <w:szCs w:val="24"/>
        </w:rPr>
        <w:t>, Х</w:t>
      </w:r>
      <w:r w:rsidR="0049087C">
        <w:rPr>
          <w:rFonts w:ascii="Arial" w:hAnsi="Arial" w:cs="Arial"/>
          <w:sz w:val="24"/>
          <w:szCs w:val="24"/>
        </w:rPr>
        <w:t>ороо, Ажлын албанд</w:t>
      </w:r>
      <w:r w:rsidR="0049087C">
        <w:rPr>
          <w:rFonts w:ascii="Arial" w:hAnsi="Arial" w:cs="Arial"/>
          <w:sz w:val="24"/>
          <w:szCs w:val="24"/>
          <w:lang w:val="mn-MN"/>
        </w:rPr>
        <w:t xml:space="preserve"> даалгав.</w:t>
      </w:r>
    </w:p>
    <w:p w:rsidR="0049087C" w:rsidRPr="0049087C" w:rsidRDefault="0049087C" w:rsidP="00310965">
      <w:pPr>
        <w:pStyle w:val="ListParagraph"/>
        <w:tabs>
          <w:tab w:val="center" w:pos="0"/>
        </w:tabs>
        <w:spacing w:after="0"/>
        <w:ind w:left="0"/>
        <w:jc w:val="both"/>
        <w:rPr>
          <w:rFonts w:ascii="Arial" w:hAnsi="Arial" w:cs="Arial"/>
          <w:sz w:val="24"/>
          <w:szCs w:val="24"/>
          <w:lang w:val="mn-MN"/>
        </w:rPr>
      </w:pPr>
      <w:r>
        <w:rPr>
          <w:rFonts w:ascii="Arial" w:hAnsi="Arial" w:cs="Arial"/>
          <w:sz w:val="24"/>
          <w:szCs w:val="24"/>
        </w:rPr>
        <w:t xml:space="preserve"> </w:t>
      </w:r>
      <w:r>
        <w:rPr>
          <w:rFonts w:ascii="Arial" w:hAnsi="Arial" w:cs="Arial"/>
          <w:sz w:val="24"/>
          <w:szCs w:val="24"/>
          <w:lang w:val="mn-MN"/>
        </w:rPr>
        <w:tab/>
        <w:t>Тус т</w:t>
      </w:r>
      <w:r w:rsidRPr="005B023A">
        <w:rPr>
          <w:rFonts w:ascii="Arial" w:hAnsi="Arial" w:cs="Arial"/>
          <w:sz w:val="24"/>
          <w:szCs w:val="24"/>
        </w:rPr>
        <w:t>огтоолын хэрэгжилтэд хяналт тавьж ажиллахыг Хурлын Нутгийн удирдлаг</w:t>
      </w:r>
      <w:r>
        <w:rPr>
          <w:rFonts w:ascii="Arial" w:hAnsi="Arial" w:cs="Arial"/>
          <w:sz w:val="24"/>
          <w:szCs w:val="24"/>
        </w:rPr>
        <w:t>а, цахим хөгжлийн хороонд  даалга</w:t>
      </w:r>
      <w:r>
        <w:rPr>
          <w:rFonts w:ascii="Arial" w:hAnsi="Arial" w:cs="Arial"/>
          <w:sz w:val="24"/>
          <w:szCs w:val="24"/>
          <w:lang w:val="mn-MN"/>
        </w:rPr>
        <w:t>в.</w:t>
      </w:r>
    </w:p>
    <w:p w:rsidR="00824848" w:rsidRPr="005E3D05" w:rsidRDefault="005C6A2F" w:rsidP="00310965">
      <w:pPr>
        <w:spacing w:after="0"/>
        <w:ind w:firstLine="720"/>
        <w:jc w:val="both"/>
        <w:rPr>
          <w:rFonts w:ascii="Arial" w:hAnsi="Arial" w:cs="Arial"/>
          <w:color w:val="000000" w:themeColor="text1"/>
          <w:sz w:val="24"/>
          <w:szCs w:val="24"/>
          <w:shd w:val="clear" w:color="auto" w:fill="FFFFFF"/>
          <w:lang w:val="mn-MN"/>
        </w:rPr>
      </w:pPr>
      <w:r w:rsidRPr="005C6A2F">
        <w:rPr>
          <w:rFonts w:ascii="Arial" w:hAnsi="Arial" w:cs="Arial"/>
          <w:sz w:val="24"/>
          <w:szCs w:val="24"/>
          <w:lang w:val="mn-MN"/>
        </w:rPr>
        <w:t>11.</w:t>
      </w:r>
      <w:r w:rsidR="00D1215B" w:rsidRPr="005C6A2F">
        <w:rPr>
          <w:rFonts w:ascii="Arial" w:hAnsi="Arial" w:cs="Arial"/>
          <w:sz w:val="24"/>
          <w:szCs w:val="24"/>
          <w:lang w:val="mn-MN"/>
        </w:rPr>
        <w:t xml:space="preserve">Аймгийн ИТХ-ын </w:t>
      </w:r>
      <w:r w:rsidR="00D1215B" w:rsidRPr="005C6A2F">
        <w:rPr>
          <w:rFonts w:ascii="Arial" w:hAnsi="Arial"/>
          <w:sz w:val="24"/>
          <w:szCs w:val="24"/>
          <w:lang w:bidi="mn-Mong-CN"/>
        </w:rPr>
        <w:t xml:space="preserve">XIII </w:t>
      </w:r>
      <w:r w:rsidR="00A37205" w:rsidRPr="005C6A2F">
        <w:rPr>
          <w:rFonts w:ascii="Arial" w:hAnsi="Arial"/>
          <w:sz w:val="24"/>
          <w:szCs w:val="24"/>
          <w:lang w:val="mn-MN" w:bidi="mn-Mong-CN"/>
        </w:rPr>
        <w:t xml:space="preserve">хуралдаанаар нууцлалын зэрэгтэй 2 асуудлыг </w:t>
      </w:r>
      <w:r w:rsidR="00A37205" w:rsidRPr="005E3D05">
        <w:rPr>
          <w:rFonts w:ascii="Arial" w:hAnsi="Arial"/>
          <w:color w:val="000000" w:themeColor="text1"/>
          <w:sz w:val="24"/>
          <w:szCs w:val="24"/>
          <w:lang w:val="mn-MN" w:bidi="mn-Mong-CN"/>
        </w:rPr>
        <w:t>хаалттай хэлэлцэн</w:t>
      </w:r>
      <w:r w:rsidR="00A37205" w:rsidRPr="005E3D05">
        <w:rPr>
          <w:rFonts w:ascii="Arial" w:hAnsi="Arial"/>
          <w:b/>
          <w:bCs/>
          <w:color w:val="000000" w:themeColor="text1"/>
          <w:sz w:val="24"/>
          <w:szCs w:val="24"/>
          <w:lang w:val="mn-MN" w:bidi="mn-Mong-CN"/>
        </w:rPr>
        <w:t xml:space="preserve"> </w:t>
      </w:r>
      <w:r w:rsidRPr="005E3D05">
        <w:rPr>
          <w:rFonts w:ascii="Arial" w:hAnsi="Arial"/>
          <w:color w:val="000000" w:themeColor="text1"/>
          <w:sz w:val="24"/>
          <w:szCs w:val="24"/>
          <w:lang w:val="mn-MN" w:bidi="mn-Mong-CN"/>
        </w:rPr>
        <w:t xml:space="preserve">батлагдсан </w:t>
      </w:r>
      <w:r w:rsidRPr="005E3D05">
        <w:rPr>
          <w:rStyle w:val="Strong"/>
          <w:rFonts w:ascii="Arial" w:hAnsi="Arial" w:cs="Arial"/>
          <w:b w:val="0"/>
          <w:bCs w:val="0"/>
          <w:color w:val="000000" w:themeColor="text1"/>
          <w:sz w:val="24"/>
          <w:szCs w:val="24"/>
          <w:shd w:val="clear" w:color="auto" w:fill="FFFFFF"/>
          <w:lang w:val="mn-MN"/>
        </w:rPr>
        <w:t>тогтоолын нууцлалын баталгааг хангуулан Газар зохион байгуулалт, геодези зураг зүйн газарт хүргүүлж, Монгол Улсын Их Хуралд уламжлахыг аймгийн иргэдийн Төлөөлөгчдийн Хурлын Нарийн бичгийн даргад даалгав.</w:t>
      </w:r>
    </w:p>
    <w:p w:rsidR="005E3D05" w:rsidRPr="005E3D05" w:rsidRDefault="005E3D05" w:rsidP="00310965">
      <w:pPr>
        <w:spacing w:after="0"/>
        <w:ind w:right="-1" w:firstLine="720"/>
        <w:jc w:val="both"/>
        <w:rPr>
          <w:rFonts w:ascii="Arial" w:hAnsi="Arial" w:cs="Arial"/>
          <w:b/>
          <w:i/>
          <w:sz w:val="24"/>
          <w:szCs w:val="24"/>
          <w:lang w:val="mn-MN"/>
        </w:rPr>
      </w:pPr>
      <w:r w:rsidRPr="005E3D05">
        <w:rPr>
          <w:rFonts w:ascii="Arial" w:hAnsi="Arial" w:cs="Arial"/>
          <w:b/>
          <w:i/>
          <w:sz w:val="24"/>
          <w:szCs w:val="24"/>
          <w:lang w:val="mn-MN"/>
        </w:rPr>
        <w:t>Бусад ажлын хүрээнд:</w:t>
      </w:r>
    </w:p>
    <w:p w:rsidR="005172C0" w:rsidRPr="00A803B3" w:rsidRDefault="00727C87" w:rsidP="00310965">
      <w:pPr>
        <w:spacing w:after="0"/>
        <w:ind w:right="-1" w:firstLine="720"/>
        <w:jc w:val="both"/>
        <w:rPr>
          <w:rFonts w:ascii="Arial" w:hAnsi="Arial" w:cs="Arial"/>
          <w:sz w:val="24"/>
          <w:szCs w:val="24"/>
          <w:lang w:val="mn-MN"/>
        </w:rPr>
      </w:pPr>
      <w:r>
        <w:rPr>
          <w:rFonts w:ascii="Arial" w:hAnsi="Arial" w:cs="Arial"/>
          <w:sz w:val="24"/>
          <w:szCs w:val="24"/>
          <w:lang w:val="mn-MN"/>
        </w:rPr>
        <w:t>-</w:t>
      </w:r>
      <w:r w:rsidR="005172C0" w:rsidRPr="00A803B3">
        <w:rPr>
          <w:rFonts w:ascii="Arial" w:hAnsi="Arial" w:cs="Arial"/>
          <w:sz w:val="24"/>
          <w:szCs w:val="24"/>
          <w:lang w:val="mn-MN"/>
        </w:rPr>
        <w:t>Хурлын</w:t>
      </w:r>
      <w:r w:rsidR="005E3D05">
        <w:rPr>
          <w:rFonts w:ascii="Arial" w:hAnsi="Arial" w:cs="Arial"/>
          <w:sz w:val="24"/>
          <w:szCs w:val="24"/>
          <w:lang w:val="mn-MN"/>
        </w:rPr>
        <w:t xml:space="preserve"> Ажлын албанаас а</w:t>
      </w:r>
      <w:r w:rsidR="005172C0">
        <w:rPr>
          <w:rFonts w:ascii="Arial" w:hAnsi="Arial" w:cs="Arial"/>
          <w:sz w:val="24"/>
          <w:szCs w:val="24"/>
          <w:lang w:val="mn-MN"/>
        </w:rPr>
        <w:t>ймгийн ИТХ-ын</w:t>
      </w:r>
      <w:r w:rsidR="005C6A2F">
        <w:rPr>
          <w:rFonts w:ascii="Arial" w:hAnsi="Arial" w:cs="Arial"/>
          <w:sz w:val="24"/>
          <w:szCs w:val="24"/>
          <w:lang w:val="mn-MN"/>
        </w:rPr>
        <w:t xml:space="preserve"> </w:t>
      </w:r>
      <w:r w:rsidR="005C6A2F" w:rsidRPr="005C6A2F">
        <w:rPr>
          <w:rFonts w:ascii="Arial" w:hAnsi="Arial"/>
          <w:sz w:val="24"/>
          <w:szCs w:val="24"/>
          <w:lang w:bidi="mn-Mong-CN"/>
        </w:rPr>
        <w:t>X</w:t>
      </w:r>
      <w:r w:rsidR="005172C0">
        <w:rPr>
          <w:rFonts w:ascii="Arial" w:hAnsi="Arial" w:cs="Arial"/>
          <w:sz w:val="24"/>
          <w:szCs w:val="24"/>
        </w:rPr>
        <w:t>II</w:t>
      </w:r>
      <w:r w:rsidR="005C6A2F" w:rsidRPr="005C6A2F">
        <w:rPr>
          <w:rFonts w:ascii="Arial" w:hAnsi="Arial"/>
          <w:sz w:val="24"/>
          <w:szCs w:val="24"/>
          <w:lang w:bidi="mn-Mong-CN"/>
        </w:rPr>
        <w:t>I</w:t>
      </w:r>
      <w:r w:rsidR="005172C0" w:rsidRPr="00A803B3">
        <w:rPr>
          <w:rFonts w:ascii="Arial" w:hAnsi="Arial" w:cs="Arial"/>
          <w:sz w:val="24"/>
          <w:szCs w:val="24"/>
          <w:lang w:val="mn-MN"/>
        </w:rPr>
        <w:t xml:space="preserve"> хуралдаанаар </w:t>
      </w:r>
      <w:r w:rsidR="005E3D05">
        <w:rPr>
          <w:rFonts w:ascii="Arial" w:hAnsi="Arial" w:cs="Arial"/>
          <w:sz w:val="24"/>
          <w:szCs w:val="24"/>
          <w:lang w:val="mn-MN"/>
        </w:rPr>
        <w:t>хэлэлцэгдэн</w:t>
      </w:r>
      <w:r w:rsidR="005C6A2F">
        <w:rPr>
          <w:rFonts w:ascii="Arial" w:hAnsi="Arial" w:cs="Arial"/>
          <w:sz w:val="24"/>
          <w:szCs w:val="24"/>
          <w:lang w:val="mn-MN"/>
        </w:rPr>
        <w:t xml:space="preserve"> </w:t>
      </w:r>
      <w:r w:rsidR="005172C0" w:rsidRPr="00A803B3">
        <w:rPr>
          <w:rFonts w:ascii="Arial" w:hAnsi="Arial" w:cs="Arial"/>
          <w:sz w:val="24"/>
          <w:szCs w:val="24"/>
          <w:lang w:val="mn-MN"/>
        </w:rPr>
        <w:t>батлагдсан</w:t>
      </w:r>
      <w:r w:rsidR="005172C0">
        <w:rPr>
          <w:rFonts w:ascii="Arial" w:hAnsi="Arial" w:cs="Arial"/>
          <w:sz w:val="24"/>
          <w:szCs w:val="24"/>
        </w:rPr>
        <w:t xml:space="preserve"> </w:t>
      </w:r>
      <w:r w:rsidR="005172C0" w:rsidRPr="00A803B3">
        <w:rPr>
          <w:rFonts w:ascii="Arial" w:hAnsi="Arial" w:cs="Arial"/>
          <w:sz w:val="24"/>
          <w:szCs w:val="24"/>
          <w:lang w:val="mn-MN"/>
        </w:rPr>
        <w:t>тогтоолуудыг tov.Khural.mn сайт, ЗДТГ-ын мэдээллийн сам</w:t>
      </w:r>
      <w:r w:rsidR="005C6A2F">
        <w:rPr>
          <w:rFonts w:ascii="Arial" w:hAnsi="Arial" w:cs="Arial"/>
          <w:sz w:val="24"/>
          <w:szCs w:val="24"/>
          <w:lang w:val="mn-MN"/>
        </w:rPr>
        <w:t>бар, төрийн нэгдсэн үйлчилгээний төвийн</w:t>
      </w:r>
      <w:r w:rsidR="005172C0" w:rsidRPr="00A803B3">
        <w:rPr>
          <w:rFonts w:ascii="Arial" w:hAnsi="Arial" w:cs="Arial"/>
          <w:sz w:val="24"/>
          <w:szCs w:val="24"/>
          <w:lang w:val="mn-MN"/>
        </w:rPr>
        <w:t xml:space="preserve"> Хурлын үйл ажиллагааг сурталчлах самбарт тус тус байршуулан 27 сумын ИТХ-д е-мэйл хаягаар хүргүүлж олон нийтэд сурталчилж мэдээлэв. </w:t>
      </w:r>
    </w:p>
    <w:p w:rsidR="005172C0" w:rsidRPr="005B2AE8" w:rsidRDefault="00727C87" w:rsidP="00690643">
      <w:pPr>
        <w:shd w:val="clear" w:color="auto" w:fill="FFFFFF"/>
        <w:spacing w:after="0"/>
        <w:ind w:right="-1" w:firstLine="720"/>
        <w:jc w:val="both"/>
        <w:textAlignment w:val="baseline"/>
        <w:rPr>
          <w:rFonts w:ascii="Arial" w:hAnsi="Arial" w:cs="Arial"/>
          <w:bCs/>
          <w:color w:val="000000"/>
          <w:sz w:val="24"/>
          <w:szCs w:val="24"/>
          <w:bdr w:val="none" w:sz="0" w:space="0" w:color="auto" w:frame="1"/>
        </w:rPr>
      </w:pPr>
      <w:r>
        <w:rPr>
          <w:rFonts w:ascii="Arial" w:hAnsi="Arial" w:cs="Arial"/>
          <w:bCs/>
          <w:color w:val="000000"/>
          <w:sz w:val="24"/>
          <w:szCs w:val="24"/>
          <w:bdr w:val="none" w:sz="0" w:space="0" w:color="auto" w:frame="1"/>
          <w:lang w:val="mn-MN"/>
        </w:rPr>
        <w:t>-</w:t>
      </w:r>
      <w:r w:rsidR="001B6A40">
        <w:rPr>
          <w:rFonts w:ascii="Arial" w:hAnsi="Arial" w:cs="Arial"/>
          <w:bCs/>
          <w:color w:val="000000"/>
          <w:sz w:val="24"/>
          <w:szCs w:val="24"/>
          <w:bdr w:val="none" w:sz="0" w:space="0" w:color="auto" w:frame="1"/>
          <w:lang w:val="mn-MN"/>
        </w:rPr>
        <w:t>12-р сарын 28</w:t>
      </w:r>
      <w:r w:rsidR="005172C0" w:rsidRPr="00BB19E7">
        <w:rPr>
          <w:rFonts w:ascii="Arial" w:hAnsi="Arial" w:cs="Arial"/>
          <w:bCs/>
          <w:color w:val="000000"/>
          <w:sz w:val="24"/>
          <w:szCs w:val="24"/>
          <w:bdr w:val="none" w:sz="0" w:space="0" w:color="auto" w:frame="1"/>
          <w:lang w:val="mn-MN"/>
        </w:rPr>
        <w:t xml:space="preserve">-ны </w:t>
      </w:r>
      <w:r w:rsidR="001B6A40">
        <w:rPr>
          <w:rFonts w:ascii="Arial" w:hAnsi="Arial" w:cs="Arial"/>
          <w:bCs/>
          <w:color w:val="000000"/>
          <w:sz w:val="24"/>
          <w:szCs w:val="24"/>
          <w:bdr w:val="none" w:sz="0" w:space="0" w:color="auto" w:frame="1"/>
          <w:lang w:val="mn-MN"/>
        </w:rPr>
        <w:t>өдрийн байдлаар нийт 347</w:t>
      </w:r>
      <w:r w:rsidR="005172C0" w:rsidRPr="00BB19E7">
        <w:rPr>
          <w:rFonts w:ascii="Arial" w:hAnsi="Arial" w:cs="Arial"/>
          <w:bCs/>
          <w:color w:val="000000"/>
          <w:sz w:val="24"/>
          <w:szCs w:val="24"/>
          <w:bdr w:val="none" w:sz="0" w:space="0" w:color="auto" w:frame="1"/>
          <w:lang w:val="mn-MN"/>
        </w:rPr>
        <w:t xml:space="preserve"> албан бичиг ирснээс хяналтын картын бүртгэлтэ</w:t>
      </w:r>
      <w:r w:rsidR="001B6A40">
        <w:rPr>
          <w:rFonts w:ascii="Arial" w:hAnsi="Arial" w:cs="Arial"/>
          <w:bCs/>
          <w:color w:val="000000"/>
          <w:sz w:val="24"/>
          <w:szCs w:val="24"/>
          <w:bdr w:val="none" w:sz="0" w:space="0" w:color="auto" w:frame="1"/>
          <w:lang w:val="mn-MN"/>
        </w:rPr>
        <w:t>й хариу хүргүүлэх шаардлагатай 4</w:t>
      </w:r>
      <w:r w:rsidR="005172C0" w:rsidRPr="00BB19E7">
        <w:rPr>
          <w:rFonts w:ascii="Arial" w:hAnsi="Arial" w:cs="Arial"/>
          <w:bCs/>
          <w:color w:val="000000"/>
          <w:sz w:val="24"/>
          <w:szCs w:val="24"/>
          <w:bdr w:val="none" w:sz="0" w:space="0" w:color="auto" w:frame="1"/>
          <w:lang w:val="mn-MN"/>
        </w:rPr>
        <w:t xml:space="preserve">1 албан бичгийн хариуг </w:t>
      </w:r>
      <w:r w:rsidR="005172C0" w:rsidRPr="00BB19E7">
        <w:rPr>
          <w:rFonts w:ascii="Arial" w:hAnsi="Arial" w:cs="Arial"/>
          <w:bCs/>
          <w:color w:val="000000"/>
          <w:sz w:val="24"/>
          <w:szCs w:val="24"/>
          <w:bdr w:val="none" w:sz="0" w:space="0" w:color="auto" w:frame="1"/>
          <w:lang w:val="mn-MN"/>
        </w:rPr>
        <w:lastRenderedPageBreak/>
        <w:t>хугаца</w:t>
      </w:r>
      <w:r w:rsidR="005E3D05">
        <w:rPr>
          <w:rFonts w:ascii="Arial" w:hAnsi="Arial" w:cs="Arial"/>
          <w:bCs/>
          <w:color w:val="000000"/>
          <w:sz w:val="24"/>
          <w:szCs w:val="24"/>
          <w:bdr w:val="none" w:sz="0" w:space="0" w:color="auto" w:frame="1"/>
          <w:lang w:val="mn-MN"/>
        </w:rPr>
        <w:t>анд нь хүргүүллээ</w:t>
      </w:r>
      <w:r w:rsidR="005172C0" w:rsidRPr="00BB19E7">
        <w:rPr>
          <w:rFonts w:ascii="Arial" w:hAnsi="Arial" w:cs="Arial"/>
          <w:bCs/>
          <w:color w:val="000000"/>
          <w:sz w:val="24"/>
          <w:szCs w:val="24"/>
          <w:bdr w:val="none" w:sz="0" w:space="0" w:color="auto" w:frame="1"/>
          <w:lang w:val="mn-MN"/>
        </w:rPr>
        <w:t>.</w:t>
      </w:r>
      <w:r w:rsidR="005172C0" w:rsidRPr="00BB19E7">
        <w:rPr>
          <w:rFonts w:ascii="Arial" w:hAnsi="Arial" w:cs="Arial"/>
          <w:bCs/>
          <w:color w:val="000000"/>
          <w:sz w:val="24"/>
          <w:szCs w:val="24"/>
          <w:bdr w:val="none" w:sz="0" w:space="0" w:color="auto" w:frame="1"/>
        </w:rPr>
        <w:t xml:space="preserve"> </w:t>
      </w:r>
      <w:r>
        <w:rPr>
          <w:rFonts w:ascii="Arial" w:hAnsi="Arial" w:cs="Arial"/>
          <w:bCs/>
          <w:color w:val="000000"/>
          <w:sz w:val="24"/>
          <w:szCs w:val="24"/>
          <w:bdr w:val="none" w:sz="0" w:space="0" w:color="auto" w:frame="1"/>
          <w:lang w:val="mn-MN"/>
        </w:rPr>
        <w:t>Э</w:t>
      </w:r>
      <w:r w:rsidR="007658CC">
        <w:rPr>
          <w:rFonts w:ascii="Arial" w:hAnsi="Arial" w:cs="Arial"/>
          <w:bCs/>
          <w:color w:val="000000"/>
          <w:sz w:val="24"/>
          <w:szCs w:val="24"/>
          <w:bdr w:val="none" w:sz="0" w:space="0" w:color="auto" w:frame="1"/>
          <w:lang w:val="mn-MN"/>
        </w:rPr>
        <w:t>нэ сард а</w:t>
      </w:r>
      <w:r w:rsidR="005172C0" w:rsidRPr="00BB19E7">
        <w:rPr>
          <w:rFonts w:ascii="Arial" w:hAnsi="Arial" w:cs="Arial"/>
          <w:bCs/>
          <w:color w:val="000000"/>
          <w:sz w:val="24"/>
          <w:szCs w:val="24"/>
          <w:bdr w:val="none" w:sz="0" w:space="0" w:color="auto" w:frame="1"/>
          <w:lang w:val="mn-MN"/>
        </w:rPr>
        <w:t>ймгийн ИТХ-аас дээд шатны байгууллагад болон аймгийн Засаг</w:t>
      </w:r>
      <w:r w:rsidR="001B6A40">
        <w:rPr>
          <w:rFonts w:ascii="Arial" w:hAnsi="Arial" w:cs="Arial"/>
          <w:bCs/>
          <w:color w:val="000000"/>
          <w:sz w:val="24"/>
          <w:szCs w:val="24"/>
          <w:bdr w:val="none" w:sz="0" w:space="0" w:color="auto" w:frame="1"/>
          <w:lang w:val="mn-MN"/>
        </w:rPr>
        <w:t xml:space="preserve"> дарга, хэлтэс агентлагуудад 359</w:t>
      </w:r>
      <w:r w:rsidR="005172C0" w:rsidRPr="00BB19E7">
        <w:rPr>
          <w:rFonts w:ascii="Arial" w:hAnsi="Arial" w:cs="Arial"/>
          <w:bCs/>
          <w:color w:val="000000"/>
          <w:sz w:val="24"/>
          <w:szCs w:val="24"/>
          <w:bdr w:val="none" w:sz="0" w:space="0" w:color="auto" w:frame="1"/>
          <w:lang w:val="mn-MN"/>
        </w:rPr>
        <w:t xml:space="preserve"> албан бичгийг боловсруулж</w:t>
      </w:r>
      <w:r w:rsidR="005172C0" w:rsidRPr="005B2AE8">
        <w:rPr>
          <w:rFonts w:ascii="Arial" w:hAnsi="Arial" w:cs="Arial"/>
          <w:bCs/>
          <w:color w:val="000000"/>
          <w:sz w:val="24"/>
          <w:szCs w:val="24"/>
          <w:bdr w:val="none" w:sz="0" w:space="0" w:color="auto" w:frame="1"/>
          <w:lang w:val="mn-MN"/>
        </w:rPr>
        <w:t xml:space="preserve"> аймгийн ИТХ-ын дарга, нарийн бичгийн дарга нараар хянуулан албажуу</w:t>
      </w:r>
      <w:r w:rsidR="005172C0">
        <w:rPr>
          <w:rFonts w:ascii="Arial" w:hAnsi="Arial" w:cs="Arial"/>
          <w:bCs/>
          <w:color w:val="000000"/>
          <w:sz w:val="24"/>
          <w:szCs w:val="24"/>
          <w:bdr w:val="none" w:sz="0" w:space="0" w:color="auto" w:frame="1"/>
          <w:lang w:val="mn-MN"/>
        </w:rPr>
        <w:t>лж хүргүүлснээс</w:t>
      </w:r>
      <w:r w:rsidR="007658CC">
        <w:rPr>
          <w:rFonts w:ascii="Arial" w:hAnsi="Arial" w:cs="Arial"/>
          <w:bCs/>
          <w:color w:val="000000"/>
          <w:sz w:val="24"/>
          <w:szCs w:val="24"/>
          <w:bdr w:val="none" w:sz="0" w:space="0" w:color="auto" w:frame="1"/>
          <w:lang w:val="mn-MN"/>
        </w:rPr>
        <w:t xml:space="preserve"> хариу ирүүлэх шаардлата</w:t>
      </w:r>
      <w:r w:rsidR="001B6A40">
        <w:rPr>
          <w:rFonts w:ascii="Arial" w:hAnsi="Arial" w:cs="Arial"/>
          <w:bCs/>
          <w:color w:val="000000"/>
          <w:sz w:val="24"/>
          <w:szCs w:val="24"/>
          <w:bdr w:val="none" w:sz="0" w:space="0" w:color="auto" w:frame="1"/>
          <w:lang w:val="mn-MN"/>
        </w:rPr>
        <w:t>й 15</w:t>
      </w:r>
      <w:r w:rsidR="005172C0" w:rsidRPr="005B2AE8">
        <w:rPr>
          <w:rFonts w:ascii="Arial" w:hAnsi="Arial" w:cs="Arial"/>
          <w:bCs/>
          <w:color w:val="000000"/>
          <w:sz w:val="24"/>
          <w:szCs w:val="24"/>
          <w:bdr w:val="none" w:sz="0" w:space="0" w:color="auto" w:frame="1"/>
          <w:lang w:val="mn-MN"/>
        </w:rPr>
        <w:t xml:space="preserve"> бичгийн хариу ирж бүр</w:t>
      </w:r>
      <w:r w:rsidR="005172C0">
        <w:rPr>
          <w:rFonts w:ascii="Arial" w:hAnsi="Arial" w:cs="Arial"/>
          <w:bCs/>
          <w:color w:val="000000"/>
          <w:sz w:val="24"/>
          <w:szCs w:val="24"/>
          <w:bdr w:val="none" w:sz="0" w:space="0" w:color="auto" w:frame="1"/>
          <w:lang w:val="mn-MN"/>
        </w:rPr>
        <w:t>т</w:t>
      </w:r>
      <w:r w:rsidR="005172C0" w:rsidRPr="005B2AE8">
        <w:rPr>
          <w:rFonts w:ascii="Arial" w:hAnsi="Arial" w:cs="Arial"/>
          <w:bCs/>
          <w:color w:val="000000"/>
          <w:sz w:val="24"/>
          <w:szCs w:val="24"/>
          <w:bdr w:val="none" w:sz="0" w:space="0" w:color="auto" w:frame="1"/>
          <w:lang w:val="mn-MN"/>
        </w:rPr>
        <w:t>гэгдсэн</w:t>
      </w:r>
      <w:r w:rsidR="005E3D05">
        <w:rPr>
          <w:rFonts w:ascii="Arial" w:hAnsi="Arial" w:cs="Arial"/>
          <w:bCs/>
          <w:color w:val="000000"/>
          <w:sz w:val="24"/>
          <w:szCs w:val="24"/>
          <w:bdr w:val="none" w:sz="0" w:space="0" w:color="auto" w:frame="1"/>
          <w:lang w:val="mn-MN"/>
        </w:rPr>
        <w:t>.</w:t>
      </w:r>
      <w:r w:rsidR="005172C0" w:rsidRPr="005B2AE8">
        <w:rPr>
          <w:rFonts w:ascii="Arial" w:hAnsi="Arial" w:cs="Arial"/>
          <w:bCs/>
          <w:color w:val="000000"/>
          <w:sz w:val="24"/>
          <w:szCs w:val="24"/>
          <w:bdr w:val="none" w:sz="0" w:space="0" w:color="auto" w:frame="1"/>
        </w:rPr>
        <w:t xml:space="preserve"> </w:t>
      </w:r>
    </w:p>
    <w:p w:rsidR="005172C0" w:rsidRDefault="007658CC" w:rsidP="00690643">
      <w:pPr>
        <w:shd w:val="clear" w:color="auto" w:fill="FFFFFF"/>
        <w:spacing w:after="0"/>
        <w:ind w:right="-1" w:firstLine="720"/>
        <w:jc w:val="both"/>
        <w:textAlignment w:val="baseline"/>
        <w:rPr>
          <w:rFonts w:ascii="Arial" w:hAnsi="Arial" w:cs="Arial"/>
          <w:bCs/>
          <w:color w:val="000000"/>
          <w:sz w:val="24"/>
          <w:szCs w:val="24"/>
          <w:bdr w:val="none" w:sz="0" w:space="0" w:color="auto" w:frame="1"/>
          <w:lang w:val="mn-MN"/>
        </w:rPr>
      </w:pPr>
      <w:r>
        <w:rPr>
          <w:rFonts w:ascii="Arial" w:hAnsi="Arial" w:cs="Arial"/>
          <w:bCs/>
          <w:color w:val="000000"/>
          <w:sz w:val="24"/>
          <w:szCs w:val="24"/>
          <w:bdr w:val="none" w:sz="0" w:space="0" w:color="auto" w:frame="1"/>
          <w:lang w:val="mn-MN"/>
        </w:rPr>
        <w:t>2022</w:t>
      </w:r>
      <w:r w:rsidR="005172C0" w:rsidRPr="005B2AE8">
        <w:rPr>
          <w:rFonts w:ascii="Arial" w:hAnsi="Arial" w:cs="Arial"/>
          <w:bCs/>
          <w:color w:val="000000"/>
          <w:sz w:val="24"/>
          <w:szCs w:val="24"/>
          <w:bdr w:val="none" w:sz="0" w:space="0" w:color="auto" w:frame="1"/>
          <w:lang w:val="mn-MN"/>
        </w:rPr>
        <w:t xml:space="preserve"> оны 4-р улирлын байдлаар аймгийн ИТХ-ын даргад бо</w:t>
      </w:r>
      <w:r w:rsidR="008F4B54">
        <w:rPr>
          <w:rFonts w:ascii="Arial" w:hAnsi="Arial" w:cs="Arial"/>
          <w:bCs/>
          <w:color w:val="000000"/>
          <w:sz w:val="24"/>
          <w:szCs w:val="24"/>
          <w:bdr w:val="none" w:sz="0" w:space="0" w:color="auto" w:frame="1"/>
          <w:lang w:val="mn-MN"/>
        </w:rPr>
        <w:t xml:space="preserve">лон Ажлын албанд хандсан нийт </w:t>
      </w:r>
      <w:r w:rsidR="001B6A40">
        <w:rPr>
          <w:rFonts w:ascii="Arial" w:hAnsi="Arial" w:cs="Arial"/>
          <w:bCs/>
          <w:color w:val="000000"/>
          <w:sz w:val="24"/>
          <w:szCs w:val="24"/>
          <w:bdr w:val="none" w:sz="0" w:space="0" w:color="auto" w:frame="1"/>
          <w:lang w:val="mn-MN"/>
        </w:rPr>
        <w:t xml:space="preserve">40 </w:t>
      </w:r>
      <w:r w:rsidR="005172C0" w:rsidRPr="005B2AE8">
        <w:rPr>
          <w:rFonts w:ascii="Arial" w:hAnsi="Arial" w:cs="Arial"/>
          <w:bCs/>
          <w:color w:val="000000"/>
          <w:sz w:val="24"/>
          <w:szCs w:val="24"/>
          <w:bdr w:val="none" w:sz="0" w:space="0" w:color="auto" w:frame="1"/>
          <w:lang w:val="mn-MN"/>
        </w:rPr>
        <w:t>өргөдөл бүртгэгдсэнээс хуулийн хугацаанд багтаан өргөдлийн хариуг бүрэн хүргүүлж 100 хувь шийдвэр</w:t>
      </w:r>
      <w:r w:rsidR="001B6A40">
        <w:rPr>
          <w:rFonts w:ascii="Arial" w:hAnsi="Arial" w:cs="Arial"/>
          <w:bCs/>
          <w:color w:val="000000"/>
          <w:sz w:val="24"/>
          <w:szCs w:val="24"/>
          <w:bdr w:val="none" w:sz="0" w:space="0" w:color="auto" w:frame="1"/>
          <w:lang w:val="mn-MN"/>
        </w:rPr>
        <w:t>лэ</w:t>
      </w:r>
      <w:r w:rsidR="005E3D05">
        <w:rPr>
          <w:rFonts w:ascii="Arial" w:hAnsi="Arial" w:cs="Arial"/>
          <w:bCs/>
          <w:color w:val="000000"/>
          <w:sz w:val="24"/>
          <w:szCs w:val="24"/>
          <w:bdr w:val="none" w:sz="0" w:space="0" w:color="auto" w:frame="1"/>
          <w:lang w:val="mn-MN"/>
        </w:rPr>
        <w:t>сэн байна</w:t>
      </w:r>
      <w:r w:rsidR="001B6A40">
        <w:rPr>
          <w:rFonts w:ascii="Arial" w:hAnsi="Arial" w:cs="Arial"/>
          <w:bCs/>
          <w:color w:val="000000"/>
          <w:sz w:val="24"/>
          <w:szCs w:val="24"/>
          <w:bdr w:val="none" w:sz="0" w:space="0" w:color="auto" w:frame="1"/>
          <w:lang w:val="mn-MN"/>
        </w:rPr>
        <w:t>.</w:t>
      </w:r>
    </w:p>
    <w:p w:rsidR="005172C0" w:rsidRDefault="00727C87" w:rsidP="00690643">
      <w:pPr>
        <w:shd w:val="clear" w:color="auto" w:fill="FFFFFF"/>
        <w:spacing w:after="0"/>
        <w:ind w:right="-1" w:firstLine="720"/>
        <w:jc w:val="both"/>
        <w:textAlignment w:val="baseline"/>
        <w:rPr>
          <w:rFonts w:ascii="Arial" w:hAnsi="Arial" w:cs="Arial"/>
          <w:bCs/>
          <w:color w:val="000000"/>
          <w:sz w:val="24"/>
          <w:szCs w:val="24"/>
          <w:bdr w:val="none" w:sz="0" w:space="0" w:color="auto" w:frame="1"/>
          <w:lang w:val="mn-MN"/>
        </w:rPr>
      </w:pPr>
      <w:r>
        <w:rPr>
          <w:rFonts w:ascii="Arial" w:hAnsi="Arial" w:cs="Arial"/>
          <w:bCs/>
          <w:color w:val="000000"/>
          <w:sz w:val="24"/>
          <w:szCs w:val="24"/>
          <w:bdr w:val="none" w:sz="0" w:space="0" w:color="auto" w:frame="1"/>
          <w:lang w:val="mn-MN"/>
        </w:rPr>
        <w:t>-</w:t>
      </w:r>
      <w:r w:rsidR="005172C0">
        <w:rPr>
          <w:rFonts w:ascii="Arial" w:hAnsi="Arial" w:cs="Arial"/>
          <w:bCs/>
          <w:color w:val="000000"/>
          <w:sz w:val="24"/>
          <w:szCs w:val="24"/>
          <w:bdr w:val="none" w:sz="0" w:space="0" w:color="auto" w:frame="1"/>
          <w:lang w:val="mn-MN"/>
        </w:rPr>
        <w:t>Аймгийн ИТХ-ын Ажлын албаны мэргэжилтэнүүд</w:t>
      </w:r>
      <w:r w:rsidR="008046DB">
        <w:rPr>
          <w:rFonts w:ascii="Arial" w:hAnsi="Arial" w:cs="Arial"/>
          <w:bCs/>
          <w:color w:val="000000"/>
          <w:sz w:val="24"/>
          <w:szCs w:val="24"/>
          <w:bdr w:val="none" w:sz="0" w:space="0" w:color="auto" w:frame="1"/>
          <w:lang w:val="mn-MN"/>
        </w:rPr>
        <w:t xml:space="preserve"> 2022 оны 12 дугаар сарын 20</w:t>
      </w:r>
      <w:r w:rsidR="005172C0">
        <w:rPr>
          <w:rFonts w:ascii="Arial" w:hAnsi="Arial" w:cs="Arial"/>
          <w:bCs/>
          <w:color w:val="000000"/>
          <w:sz w:val="24"/>
          <w:szCs w:val="24"/>
          <w:bdr w:val="none" w:sz="0" w:space="0" w:color="auto" w:frame="1"/>
          <w:lang w:val="mn-MN"/>
        </w:rPr>
        <w:t>-ны</w:t>
      </w:r>
      <w:r w:rsidR="008046DB">
        <w:rPr>
          <w:rFonts w:ascii="Arial" w:hAnsi="Arial" w:cs="Arial"/>
          <w:bCs/>
          <w:color w:val="000000"/>
          <w:sz w:val="24"/>
          <w:szCs w:val="24"/>
          <w:bdr w:val="none" w:sz="0" w:space="0" w:color="auto" w:frame="1"/>
          <w:lang w:val="mn-MN"/>
        </w:rPr>
        <w:t xml:space="preserve"> өдөр төрийн албан хаагчийн 2022</w:t>
      </w:r>
      <w:r w:rsidR="005172C0">
        <w:rPr>
          <w:rFonts w:ascii="Arial" w:hAnsi="Arial" w:cs="Arial"/>
          <w:bCs/>
          <w:color w:val="000000"/>
          <w:sz w:val="24"/>
          <w:szCs w:val="24"/>
          <w:bdr w:val="none" w:sz="0" w:space="0" w:color="auto" w:frame="1"/>
          <w:lang w:val="mn-MN"/>
        </w:rPr>
        <w:t xml:space="preserve"> оны гүйцэтгэлийн төлөвлөгөөний хэрэгжилтийн тайлангуудыг нэгтгэн гаргаж </w:t>
      </w:r>
      <w:r w:rsidR="008046DB">
        <w:rPr>
          <w:rFonts w:ascii="Arial" w:hAnsi="Arial" w:cs="Arial"/>
          <w:bCs/>
          <w:color w:val="000000"/>
          <w:sz w:val="24"/>
          <w:szCs w:val="24"/>
          <w:bdr w:val="none" w:sz="0" w:space="0" w:color="auto" w:frame="1"/>
          <w:lang w:val="mn-MN"/>
        </w:rPr>
        <w:t>нарийн бичгийн даргад хүргүүлэн дүгнүүлэв.</w:t>
      </w:r>
    </w:p>
    <w:p w:rsidR="00A16359" w:rsidRPr="00A16359" w:rsidRDefault="00727C87" w:rsidP="00A16359">
      <w:pPr>
        <w:shd w:val="clear" w:color="auto" w:fill="FFFFFF"/>
        <w:spacing w:after="0"/>
        <w:ind w:firstLine="720"/>
        <w:jc w:val="both"/>
        <w:rPr>
          <w:rFonts w:ascii="Arial" w:eastAsia="Times New Roman" w:hAnsi="Arial" w:cs="Arial"/>
          <w:color w:val="050505"/>
          <w:sz w:val="24"/>
          <w:szCs w:val="24"/>
          <w:lang w:eastAsia="zh-CN" w:bidi="mn-Mong-CN"/>
        </w:rPr>
      </w:pPr>
      <w:r>
        <w:rPr>
          <w:rFonts w:ascii="Arial" w:eastAsia="Times New Roman" w:hAnsi="Arial" w:cs="Arial"/>
          <w:color w:val="050505"/>
          <w:sz w:val="24"/>
          <w:szCs w:val="24"/>
          <w:lang w:val="mn-MN" w:eastAsia="zh-CN" w:bidi="mn-Mong-CN"/>
        </w:rPr>
        <w:t>-</w:t>
      </w:r>
      <w:r w:rsidR="00A16359" w:rsidRPr="00A16359">
        <w:rPr>
          <w:rFonts w:ascii="Arial" w:eastAsia="Times New Roman" w:hAnsi="Arial" w:cs="Arial"/>
          <w:color w:val="050505"/>
          <w:sz w:val="24"/>
          <w:szCs w:val="24"/>
          <w:lang w:eastAsia="zh-CN" w:bidi="mn-Mong-CN"/>
        </w:rPr>
        <w:t>Монгол Улсын Их Хурлын даргын эвээл дор зохион байгуулагддаг Шатрын аймгийн аварга шалгаруулах тэмцээнийг Төв аймгийн иргэдийн Төлөөлөгчдийн Хурал, Төв аймгийн Шатрын холбоотой хамтран 2022 оны 12 дүгээр сарын 17-нд зохион байгууллаа. Тэмцээний эхний үе шат нийт 27 суманд явагдсанаас аймгийн аварга шалгаруулах тэмцээнд 15 сумын эрэгтэй 21, эмэгтэй 9 шатарчид оролцлоо.</w:t>
      </w:r>
    </w:p>
    <w:p w:rsidR="00A16359" w:rsidRPr="00A16359" w:rsidRDefault="00A16359" w:rsidP="00A16359">
      <w:pPr>
        <w:shd w:val="clear" w:color="auto" w:fill="FFFFFF"/>
        <w:spacing w:after="0"/>
        <w:ind w:firstLine="720"/>
        <w:jc w:val="both"/>
        <w:rPr>
          <w:rFonts w:ascii="Arial" w:eastAsia="Times New Roman" w:hAnsi="Arial" w:cs="Arial"/>
          <w:color w:val="050505"/>
          <w:sz w:val="24"/>
          <w:szCs w:val="24"/>
          <w:lang w:eastAsia="zh-CN" w:bidi="mn-Mong-CN"/>
        </w:rPr>
      </w:pPr>
      <w:r w:rsidRPr="00A16359">
        <w:rPr>
          <w:rFonts w:ascii="Arial" w:eastAsia="Times New Roman" w:hAnsi="Arial" w:cs="Arial"/>
          <w:color w:val="050505"/>
          <w:sz w:val="24"/>
          <w:szCs w:val="24"/>
          <w:lang w:eastAsia="zh-CN" w:bidi="mn-Mong-CN"/>
        </w:rPr>
        <w:t xml:space="preserve">Эрэгтэй шатрын төрөлд: </w:t>
      </w:r>
    </w:p>
    <w:p w:rsidR="00A16359" w:rsidRPr="00A16359" w:rsidRDefault="00A16359" w:rsidP="00A16359">
      <w:pPr>
        <w:shd w:val="clear" w:color="auto" w:fill="FFFFFF"/>
        <w:spacing w:after="0"/>
        <w:ind w:firstLine="720"/>
        <w:jc w:val="both"/>
        <w:rPr>
          <w:rFonts w:ascii="Arial" w:eastAsia="Times New Roman" w:hAnsi="Arial" w:cs="Arial"/>
          <w:color w:val="050505"/>
          <w:sz w:val="24"/>
          <w:szCs w:val="24"/>
          <w:lang w:eastAsia="zh-CN" w:bidi="mn-Mong-CN"/>
        </w:rPr>
      </w:pPr>
      <w:r w:rsidRPr="00A16359">
        <w:rPr>
          <w:rFonts w:ascii="Arial" w:eastAsia="Times New Roman" w:hAnsi="Arial" w:cs="Arial"/>
          <w:color w:val="050505"/>
          <w:sz w:val="24"/>
          <w:szCs w:val="24"/>
          <w:lang w:eastAsia="zh-CN" w:bidi="mn-Mong-CN"/>
        </w:rPr>
        <w:t>1-р байр Г.Бат-Эрдэнэ /Баянцогт сум/</w:t>
      </w:r>
    </w:p>
    <w:p w:rsidR="00A16359" w:rsidRPr="00A16359" w:rsidRDefault="00A16359" w:rsidP="00A16359">
      <w:pPr>
        <w:shd w:val="clear" w:color="auto" w:fill="FFFFFF"/>
        <w:spacing w:after="0"/>
        <w:ind w:firstLine="720"/>
        <w:jc w:val="both"/>
        <w:rPr>
          <w:rFonts w:ascii="Arial" w:eastAsia="Times New Roman" w:hAnsi="Arial" w:cs="Arial"/>
          <w:color w:val="050505"/>
          <w:sz w:val="24"/>
          <w:szCs w:val="24"/>
          <w:lang w:eastAsia="zh-CN" w:bidi="mn-Mong-CN"/>
        </w:rPr>
      </w:pPr>
      <w:r w:rsidRPr="00A16359">
        <w:rPr>
          <w:rFonts w:ascii="Arial" w:eastAsia="Times New Roman" w:hAnsi="Arial" w:cs="Arial"/>
          <w:color w:val="050505"/>
          <w:sz w:val="24"/>
          <w:szCs w:val="24"/>
          <w:lang w:eastAsia="zh-CN" w:bidi="mn-Mong-CN"/>
        </w:rPr>
        <w:t>2-р байр Б.Мөнгөнтулга /Зуунмод сум/</w:t>
      </w:r>
    </w:p>
    <w:p w:rsidR="00A16359" w:rsidRPr="00A16359" w:rsidRDefault="00A16359" w:rsidP="00A16359">
      <w:pPr>
        <w:shd w:val="clear" w:color="auto" w:fill="FFFFFF"/>
        <w:spacing w:after="0"/>
        <w:ind w:firstLine="720"/>
        <w:jc w:val="both"/>
        <w:rPr>
          <w:rFonts w:ascii="Arial" w:eastAsia="Times New Roman" w:hAnsi="Arial" w:cs="Arial"/>
          <w:color w:val="050505"/>
          <w:sz w:val="24"/>
          <w:szCs w:val="24"/>
          <w:lang w:eastAsia="zh-CN" w:bidi="mn-Mong-CN"/>
        </w:rPr>
      </w:pPr>
      <w:r w:rsidRPr="00A16359">
        <w:rPr>
          <w:rFonts w:ascii="Arial" w:eastAsia="Times New Roman" w:hAnsi="Arial" w:cs="Arial"/>
          <w:color w:val="050505"/>
          <w:sz w:val="24"/>
          <w:szCs w:val="24"/>
          <w:lang w:eastAsia="zh-CN" w:bidi="mn-Mong-CN"/>
        </w:rPr>
        <w:t>3-р байр Б.Эрдэндалай /Зуунмод сум/</w:t>
      </w:r>
    </w:p>
    <w:p w:rsidR="00A16359" w:rsidRPr="00A16359" w:rsidRDefault="00A16359" w:rsidP="00A16359">
      <w:pPr>
        <w:shd w:val="clear" w:color="auto" w:fill="FFFFFF"/>
        <w:spacing w:after="0"/>
        <w:ind w:firstLine="720"/>
        <w:jc w:val="both"/>
        <w:rPr>
          <w:rFonts w:ascii="Arial" w:eastAsia="Times New Roman" w:hAnsi="Arial" w:cs="Arial"/>
          <w:color w:val="050505"/>
          <w:sz w:val="24"/>
          <w:szCs w:val="24"/>
          <w:lang w:eastAsia="zh-CN" w:bidi="mn-Mong-CN"/>
        </w:rPr>
      </w:pPr>
      <w:r w:rsidRPr="00A16359">
        <w:rPr>
          <w:rFonts w:ascii="Arial" w:eastAsia="Times New Roman" w:hAnsi="Arial" w:cs="Arial"/>
          <w:color w:val="050505"/>
          <w:sz w:val="24"/>
          <w:szCs w:val="24"/>
          <w:lang w:eastAsia="zh-CN" w:bidi="mn-Mong-CN"/>
        </w:rPr>
        <w:t>Эмэгтэй шатрын төрөлд:</w:t>
      </w:r>
    </w:p>
    <w:p w:rsidR="00A16359" w:rsidRPr="00A16359" w:rsidRDefault="00A16359" w:rsidP="00A16359">
      <w:pPr>
        <w:shd w:val="clear" w:color="auto" w:fill="FFFFFF"/>
        <w:spacing w:after="0"/>
        <w:ind w:firstLine="720"/>
        <w:jc w:val="both"/>
        <w:rPr>
          <w:rFonts w:ascii="Arial" w:eastAsia="Times New Roman" w:hAnsi="Arial" w:cs="Arial"/>
          <w:color w:val="050505"/>
          <w:sz w:val="24"/>
          <w:szCs w:val="24"/>
          <w:lang w:eastAsia="zh-CN" w:bidi="mn-Mong-CN"/>
        </w:rPr>
      </w:pPr>
      <w:r w:rsidRPr="00A16359">
        <w:rPr>
          <w:rFonts w:ascii="Arial" w:eastAsia="Times New Roman" w:hAnsi="Arial" w:cs="Arial"/>
          <w:color w:val="050505"/>
          <w:sz w:val="24"/>
          <w:szCs w:val="24"/>
          <w:lang w:eastAsia="zh-CN" w:bidi="mn-Mong-CN"/>
        </w:rPr>
        <w:t>1-р байр С.Эрдэнэчимэг /Зуунмод сум/</w:t>
      </w:r>
    </w:p>
    <w:p w:rsidR="00A16359" w:rsidRPr="00A16359" w:rsidRDefault="00A16359" w:rsidP="00A16359">
      <w:pPr>
        <w:shd w:val="clear" w:color="auto" w:fill="FFFFFF"/>
        <w:spacing w:after="0"/>
        <w:ind w:firstLine="720"/>
        <w:jc w:val="both"/>
        <w:rPr>
          <w:rFonts w:ascii="Arial" w:eastAsia="Times New Roman" w:hAnsi="Arial" w:cs="Arial"/>
          <w:color w:val="050505"/>
          <w:sz w:val="24"/>
          <w:szCs w:val="24"/>
          <w:lang w:eastAsia="zh-CN" w:bidi="mn-Mong-CN"/>
        </w:rPr>
      </w:pPr>
      <w:r w:rsidRPr="00A16359">
        <w:rPr>
          <w:rFonts w:ascii="Arial" w:eastAsia="Times New Roman" w:hAnsi="Arial" w:cs="Arial"/>
          <w:color w:val="050505"/>
          <w:sz w:val="24"/>
          <w:szCs w:val="24"/>
          <w:lang w:eastAsia="zh-CN" w:bidi="mn-Mong-CN"/>
        </w:rPr>
        <w:t>2-р байр М.Биндэръяа /Лүн сум/</w:t>
      </w:r>
    </w:p>
    <w:p w:rsidR="00A16359" w:rsidRPr="00A16359" w:rsidRDefault="00A16359" w:rsidP="006E2F98">
      <w:pPr>
        <w:shd w:val="clear" w:color="auto" w:fill="FFFFFF"/>
        <w:spacing w:after="0"/>
        <w:ind w:firstLine="720"/>
        <w:jc w:val="both"/>
        <w:rPr>
          <w:rFonts w:ascii="Arial" w:eastAsia="Times New Roman" w:hAnsi="Arial" w:cs="Arial"/>
          <w:color w:val="050505"/>
          <w:sz w:val="24"/>
          <w:szCs w:val="24"/>
          <w:lang w:val="mn-MN" w:eastAsia="zh-CN" w:bidi="mn-Mong-CN"/>
        </w:rPr>
      </w:pPr>
      <w:r w:rsidRPr="00A16359">
        <w:rPr>
          <w:rFonts w:ascii="Arial" w:eastAsia="Times New Roman" w:hAnsi="Arial" w:cs="Arial"/>
          <w:color w:val="050505"/>
          <w:sz w:val="24"/>
          <w:szCs w:val="24"/>
          <w:lang w:eastAsia="zh-CN" w:bidi="mn-Mong-CN"/>
        </w:rPr>
        <w:t>3-р байр Б.Ша</w:t>
      </w:r>
      <w:r w:rsidR="005E3D05">
        <w:rPr>
          <w:rFonts w:ascii="Arial" w:eastAsia="Times New Roman" w:hAnsi="Arial" w:cs="Arial"/>
          <w:color w:val="050505"/>
          <w:sz w:val="24"/>
          <w:szCs w:val="24"/>
          <w:lang w:eastAsia="zh-CN" w:bidi="mn-Mong-CN"/>
        </w:rPr>
        <w:t xml:space="preserve">лсмаа /Заамар сум/ нар шалгарч, </w:t>
      </w:r>
      <w:r w:rsidRPr="00A16359">
        <w:rPr>
          <w:rFonts w:ascii="Arial" w:eastAsia="Times New Roman" w:hAnsi="Arial" w:cs="Arial"/>
          <w:color w:val="050505"/>
          <w:sz w:val="24"/>
          <w:szCs w:val="24"/>
          <w:lang w:eastAsia="zh-CN" w:bidi="mn-Mong-CN"/>
        </w:rPr>
        <w:t>түрүүлсэн эрэгтэй, эмэгтэй шатарчид 2023 оны 01 дүгээр сард Төрийн ордонд Улсын аварга шалгару</w:t>
      </w:r>
      <w:r>
        <w:rPr>
          <w:rFonts w:ascii="Arial" w:eastAsia="Times New Roman" w:hAnsi="Arial" w:cs="Arial"/>
          <w:color w:val="050505"/>
          <w:sz w:val="24"/>
          <w:szCs w:val="24"/>
          <w:lang w:eastAsia="zh-CN" w:bidi="mn-Mong-CN"/>
        </w:rPr>
        <w:t xml:space="preserve">улах тэмцээнд оролцох </w:t>
      </w:r>
      <w:r>
        <w:rPr>
          <w:rFonts w:ascii="Arial" w:eastAsia="Times New Roman" w:hAnsi="Arial" w:cs="Arial"/>
          <w:color w:val="050505"/>
          <w:sz w:val="24"/>
          <w:szCs w:val="24"/>
          <w:lang w:val="mn-MN" w:eastAsia="zh-CN" w:bidi="mn-Mong-CN"/>
        </w:rPr>
        <w:t>эрхтэй бол</w:t>
      </w:r>
      <w:r w:rsidR="005E3D05">
        <w:rPr>
          <w:rFonts w:ascii="Arial" w:eastAsia="Times New Roman" w:hAnsi="Arial" w:cs="Arial"/>
          <w:color w:val="050505"/>
          <w:sz w:val="24"/>
          <w:szCs w:val="24"/>
          <w:lang w:val="mn-MN" w:eastAsia="zh-CN" w:bidi="mn-Mong-CN"/>
        </w:rPr>
        <w:t>лоо</w:t>
      </w:r>
      <w:r>
        <w:rPr>
          <w:rFonts w:ascii="Arial" w:eastAsia="Times New Roman" w:hAnsi="Arial" w:cs="Arial"/>
          <w:color w:val="050505"/>
          <w:sz w:val="24"/>
          <w:szCs w:val="24"/>
          <w:lang w:val="mn-MN" w:eastAsia="zh-CN" w:bidi="mn-Mong-CN"/>
        </w:rPr>
        <w:t>.</w:t>
      </w:r>
    </w:p>
    <w:p w:rsidR="006E2F98" w:rsidRPr="006E2F98" w:rsidRDefault="006E2F98" w:rsidP="006E2F98">
      <w:pPr>
        <w:shd w:val="clear" w:color="auto" w:fill="FFFFFF"/>
        <w:spacing w:after="0"/>
        <w:ind w:firstLine="720"/>
        <w:jc w:val="both"/>
        <w:rPr>
          <w:rFonts w:ascii="Arial" w:eastAsia="Times New Roman" w:hAnsi="Arial" w:cs="Arial"/>
          <w:color w:val="050505"/>
          <w:sz w:val="24"/>
          <w:szCs w:val="24"/>
          <w:lang w:val="mn-MN" w:eastAsia="zh-CN" w:bidi="mn-Mong-CN"/>
        </w:rPr>
      </w:pPr>
      <w:r w:rsidRPr="006E2F98">
        <w:rPr>
          <w:rFonts w:ascii="Arial" w:eastAsia="Times New Roman" w:hAnsi="Arial" w:cs="Arial"/>
          <w:color w:val="050505"/>
          <w:sz w:val="24"/>
          <w:szCs w:val="24"/>
          <w:lang w:eastAsia="zh-CN" w:bidi="mn-Mong-CN"/>
        </w:rPr>
        <w:t>Төрийн дээд одон медаль гардуула</w:t>
      </w:r>
      <w:r>
        <w:rPr>
          <w:rFonts w:ascii="Arial" w:eastAsia="Times New Roman" w:hAnsi="Arial" w:cs="Arial"/>
          <w:color w:val="050505"/>
          <w:sz w:val="24"/>
          <w:szCs w:val="24"/>
          <w:lang w:eastAsia="zh-CN" w:bidi="mn-Mong-CN"/>
        </w:rPr>
        <w:t xml:space="preserve">х ёслолын үйл ажиллагаа </w:t>
      </w:r>
      <w:r>
        <w:rPr>
          <w:rFonts w:ascii="Arial" w:eastAsia="Times New Roman" w:hAnsi="Arial" w:cs="Arial"/>
          <w:color w:val="050505"/>
          <w:sz w:val="24"/>
          <w:szCs w:val="24"/>
          <w:lang w:val="mn-MN" w:eastAsia="zh-CN" w:bidi="mn-Mong-CN"/>
        </w:rPr>
        <w:t xml:space="preserve">2022 оны 12-р сарын 08-ны өдөр </w:t>
      </w:r>
      <w:r w:rsidRPr="006E2F98">
        <w:rPr>
          <w:rFonts w:ascii="Arial" w:eastAsia="Times New Roman" w:hAnsi="Arial" w:cs="Arial"/>
          <w:color w:val="050505"/>
          <w:sz w:val="24"/>
          <w:szCs w:val="24"/>
          <w:lang w:eastAsia="zh-CN" w:bidi="mn-Mong-CN"/>
        </w:rPr>
        <w:t>ЗДТГ-ын “Хүндэтгэлий</w:t>
      </w:r>
      <w:r>
        <w:rPr>
          <w:rFonts w:ascii="Arial" w:eastAsia="Times New Roman" w:hAnsi="Arial" w:cs="Arial"/>
          <w:color w:val="050505"/>
          <w:sz w:val="24"/>
          <w:szCs w:val="24"/>
          <w:lang w:eastAsia="zh-CN" w:bidi="mn-Mong-CN"/>
        </w:rPr>
        <w:t>н өргөө”-нд зохион байгуул</w:t>
      </w:r>
      <w:r>
        <w:rPr>
          <w:rFonts w:ascii="Arial" w:eastAsia="Times New Roman" w:hAnsi="Arial" w:cs="Arial"/>
          <w:color w:val="050505"/>
          <w:sz w:val="24"/>
          <w:szCs w:val="24"/>
          <w:lang w:val="mn-MN" w:eastAsia="zh-CN" w:bidi="mn-Mong-CN"/>
        </w:rPr>
        <w:t>лаа</w:t>
      </w:r>
      <w:r w:rsidRPr="006E2F98">
        <w:rPr>
          <w:rFonts w:ascii="Arial" w:eastAsia="Times New Roman" w:hAnsi="Arial" w:cs="Arial"/>
          <w:color w:val="050505"/>
          <w:sz w:val="24"/>
          <w:szCs w:val="24"/>
          <w:lang w:eastAsia="zh-CN" w:bidi="mn-Mong-CN"/>
        </w:rPr>
        <w:t>.</w:t>
      </w:r>
    </w:p>
    <w:p w:rsidR="006E2F98" w:rsidRPr="006E2F98" w:rsidRDefault="00727C87" w:rsidP="005E3D05">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w:t>
      </w:r>
      <w:r w:rsidR="006E2F98" w:rsidRPr="006E2F98">
        <w:rPr>
          <w:rFonts w:ascii="Arial" w:eastAsia="Times New Roman" w:hAnsi="Arial" w:cs="Arial"/>
          <w:color w:val="050505"/>
          <w:sz w:val="24"/>
          <w:szCs w:val="24"/>
          <w:lang w:eastAsia="zh-CN" w:bidi="mn-Mong-CN"/>
        </w:rPr>
        <w:t>Бүгд Найрамдах Улс тунхагласны 98 жилийн ой, Их эзэн Чингис хааны мэндэлсний 860 жилийн ой, “Монгол бахархлын өдөр” буюу 11-р сарын 26-ны өдрийг тохиолдуулан Монгол Улсын Ерөнхийлөгчийн 2022 оны 11 дүгээр сарын 22-ний өдрийн 223 дугаа</w:t>
      </w:r>
      <w:r w:rsidR="006E2F98">
        <w:rPr>
          <w:rFonts w:ascii="Arial" w:eastAsia="Times New Roman" w:hAnsi="Arial" w:cs="Arial"/>
          <w:color w:val="050505"/>
          <w:sz w:val="24"/>
          <w:szCs w:val="24"/>
          <w:lang w:eastAsia="zh-CN" w:bidi="mn-Mong-CN"/>
        </w:rPr>
        <w:t>р зарлиг</w:t>
      </w:r>
      <w:r w:rsidR="005E3D05">
        <w:rPr>
          <w:rFonts w:ascii="Arial" w:eastAsia="Times New Roman" w:hAnsi="Arial" w:cs="Arial"/>
          <w:color w:val="050505"/>
          <w:sz w:val="24"/>
          <w:szCs w:val="24"/>
          <w:lang w:val="mn-MN" w:eastAsia="zh-CN" w:bidi="mn-Mong-CN"/>
        </w:rPr>
        <w:t>аар</w:t>
      </w:r>
      <w:r w:rsidR="005E3D05">
        <w:rPr>
          <w:rFonts w:ascii="Arial" w:eastAsia="Times New Roman" w:hAnsi="Arial" w:cs="Arial"/>
          <w:color w:val="050505"/>
          <w:sz w:val="24"/>
          <w:szCs w:val="24"/>
          <w:lang w:val="mn-MN" w:eastAsia="zh-CN" w:bidi="mn-Mong-CN"/>
        </w:rPr>
        <w:t xml:space="preserve"> “Х</w:t>
      </w:r>
      <w:r w:rsidR="005E3D05" w:rsidRPr="006E2F98">
        <w:rPr>
          <w:rFonts w:ascii="Arial" w:eastAsia="Times New Roman" w:hAnsi="Arial" w:cs="Arial"/>
          <w:color w:val="050505"/>
          <w:sz w:val="24"/>
          <w:szCs w:val="24"/>
          <w:lang w:eastAsia="zh-CN" w:bidi="mn-Mong-CN"/>
        </w:rPr>
        <w:t>өдөлмөрийн гавъяаны улаан</w:t>
      </w:r>
      <w:r w:rsidR="005E3D05">
        <w:rPr>
          <w:rFonts w:ascii="Arial" w:eastAsia="Times New Roman" w:hAnsi="Arial" w:cs="Arial"/>
          <w:color w:val="050505"/>
          <w:sz w:val="24"/>
          <w:szCs w:val="24"/>
          <w:lang w:val="mn-MN" w:eastAsia="zh-CN" w:bidi="mn-Mong-CN"/>
        </w:rPr>
        <w:t xml:space="preserve"> </w:t>
      </w:r>
      <w:r w:rsidR="005E3D05" w:rsidRPr="006E2F98">
        <w:rPr>
          <w:rFonts w:ascii="Arial" w:eastAsia="Times New Roman" w:hAnsi="Arial" w:cs="Arial"/>
          <w:color w:val="050505"/>
          <w:sz w:val="24"/>
          <w:szCs w:val="24"/>
          <w:lang w:eastAsia="zh-CN" w:bidi="mn-Mong-CN"/>
        </w:rPr>
        <w:t>тугийн одон”-оор</w:t>
      </w:r>
      <w:r w:rsidR="005E3D05">
        <w:rPr>
          <w:rFonts w:ascii="Arial" w:eastAsia="Times New Roman" w:hAnsi="Arial" w:cs="Arial"/>
          <w:color w:val="050505"/>
          <w:sz w:val="24"/>
          <w:szCs w:val="24"/>
          <w:lang w:val="mn-MN" w:eastAsia="zh-CN" w:bidi="mn-Mong-CN"/>
        </w:rPr>
        <w:t xml:space="preserve">-3, </w:t>
      </w:r>
      <w:r w:rsidR="005E3D05">
        <w:rPr>
          <w:rFonts w:ascii="Arial" w:eastAsia="Times New Roman" w:hAnsi="Arial" w:cs="Arial"/>
          <w:color w:val="050505"/>
          <w:sz w:val="24"/>
          <w:szCs w:val="24"/>
          <w:lang w:eastAsia="zh-CN" w:bidi="mn-Mong-CN"/>
        </w:rPr>
        <w:t>“</w:t>
      </w:r>
      <w:r w:rsidR="005E3D05">
        <w:rPr>
          <w:rFonts w:ascii="Arial" w:eastAsia="Times New Roman" w:hAnsi="Arial" w:cs="Arial"/>
          <w:color w:val="050505"/>
          <w:sz w:val="24"/>
          <w:szCs w:val="24"/>
          <w:lang w:val="mn-MN" w:eastAsia="zh-CN" w:bidi="mn-Mong-CN"/>
        </w:rPr>
        <w:t>Ц</w:t>
      </w:r>
      <w:r w:rsidR="005E3D05" w:rsidRPr="006E2F98">
        <w:rPr>
          <w:rFonts w:ascii="Arial" w:eastAsia="Times New Roman" w:hAnsi="Arial" w:cs="Arial"/>
          <w:color w:val="050505"/>
          <w:sz w:val="24"/>
          <w:szCs w:val="24"/>
          <w:lang w:eastAsia="zh-CN" w:bidi="mn-Mong-CN"/>
        </w:rPr>
        <w:t>эргийн гавъяаны одон”-оор</w:t>
      </w:r>
      <w:r w:rsidR="005E3D05">
        <w:rPr>
          <w:rFonts w:ascii="Arial" w:eastAsia="Times New Roman" w:hAnsi="Arial" w:cs="Arial"/>
          <w:color w:val="050505"/>
          <w:sz w:val="24"/>
          <w:szCs w:val="24"/>
          <w:lang w:val="mn-MN" w:eastAsia="zh-CN" w:bidi="mn-Mong-CN"/>
        </w:rPr>
        <w:t xml:space="preserve">-2, </w:t>
      </w:r>
      <w:r w:rsidR="005E3D05">
        <w:rPr>
          <w:rFonts w:ascii="Arial" w:eastAsia="Times New Roman" w:hAnsi="Arial" w:cs="Arial"/>
          <w:color w:val="050505"/>
          <w:sz w:val="24"/>
          <w:szCs w:val="24"/>
          <w:lang w:eastAsia="zh-CN" w:bidi="mn-Mong-CN"/>
        </w:rPr>
        <w:t>“</w:t>
      </w:r>
      <w:r w:rsidR="005E3D05">
        <w:rPr>
          <w:rFonts w:ascii="Arial" w:eastAsia="Times New Roman" w:hAnsi="Arial" w:cs="Arial"/>
          <w:color w:val="050505"/>
          <w:sz w:val="24"/>
          <w:szCs w:val="24"/>
          <w:lang w:val="mn-MN" w:eastAsia="zh-CN" w:bidi="mn-Mong-CN"/>
        </w:rPr>
        <w:t>А</w:t>
      </w:r>
      <w:r w:rsidR="005E3D05" w:rsidRPr="006E2F98">
        <w:rPr>
          <w:rFonts w:ascii="Arial" w:eastAsia="Times New Roman" w:hAnsi="Arial" w:cs="Arial"/>
          <w:color w:val="050505"/>
          <w:sz w:val="24"/>
          <w:szCs w:val="24"/>
          <w:lang w:eastAsia="zh-CN" w:bidi="mn-Mong-CN"/>
        </w:rPr>
        <w:t>лтан гадас одон”-гоор</w:t>
      </w:r>
      <w:r w:rsidR="005E3D05">
        <w:rPr>
          <w:rFonts w:ascii="Arial" w:eastAsia="Times New Roman" w:hAnsi="Arial" w:cs="Arial"/>
          <w:color w:val="050505"/>
          <w:sz w:val="24"/>
          <w:szCs w:val="24"/>
          <w:lang w:val="mn-MN" w:eastAsia="zh-CN" w:bidi="mn-Mong-CN"/>
        </w:rPr>
        <w:t xml:space="preserve">-14, </w:t>
      </w:r>
      <w:r w:rsidR="005E3D05" w:rsidRPr="006E2F98">
        <w:rPr>
          <w:rFonts w:ascii="Arial" w:eastAsia="Times New Roman" w:hAnsi="Arial" w:cs="Arial"/>
          <w:color w:val="050505"/>
          <w:sz w:val="24"/>
          <w:szCs w:val="24"/>
          <w:lang w:eastAsia="zh-CN" w:bidi="mn-Mong-CN"/>
        </w:rPr>
        <w:t>“Хөдөлмөрийн хүндэт медаль”-иар</w:t>
      </w:r>
      <w:r w:rsidR="005E3D05">
        <w:rPr>
          <w:rFonts w:ascii="Arial" w:eastAsia="Times New Roman" w:hAnsi="Arial" w:cs="Arial"/>
          <w:color w:val="050505"/>
          <w:sz w:val="24"/>
          <w:szCs w:val="24"/>
          <w:lang w:val="mn-MN" w:eastAsia="zh-CN" w:bidi="mn-Mong-CN"/>
        </w:rPr>
        <w:t xml:space="preserve"> 11, </w:t>
      </w:r>
      <w:r w:rsidR="005E3D05" w:rsidRPr="006E2F98">
        <w:rPr>
          <w:rFonts w:ascii="Arial" w:eastAsia="Times New Roman" w:hAnsi="Arial" w:cs="Arial"/>
          <w:color w:val="050505"/>
          <w:sz w:val="24"/>
          <w:szCs w:val="24"/>
          <w:lang w:eastAsia="zh-CN" w:bidi="mn-Mong-CN"/>
        </w:rPr>
        <w:t>“Хөдөө аж ахуйн тэргүүний ажилтан” цол тэмдэгээр</w:t>
      </w:r>
      <w:r w:rsidR="005E3D05">
        <w:rPr>
          <w:rFonts w:ascii="Arial" w:eastAsia="Times New Roman" w:hAnsi="Arial" w:cs="Arial"/>
          <w:color w:val="050505"/>
          <w:sz w:val="24"/>
          <w:szCs w:val="24"/>
          <w:lang w:val="mn-MN" w:eastAsia="zh-CN" w:bidi="mn-Mong-CN"/>
        </w:rPr>
        <w:t xml:space="preserve"> -1 тус тус </w:t>
      </w:r>
      <w:r w:rsidR="006E2F98">
        <w:rPr>
          <w:rFonts w:ascii="Arial" w:eastAsia="Times New Roman" w:hAnsi="Arial" w:cs="Arial"/>
          <w:color w:val="050505"/>
          <w:sz w:val="24"/>
          <w:szCs w:val="24"/>
          <w:lang w:eastAsia="zh-CN" w:bidi="mn-Mong-CN"/>
        </w:rPr>
        <w:t>шагнагдс</w:t>
      </w:r>
      <w:r w:rsidR="006E2F98">
        <w:rPr>
          <w:rFonts w:ascii="Arial" w:eastAsia="Times New Roman" w:hAnsi="Arial" w:cs="Arial"/>
          <w:color w:val="050505"/>
          <w:sz w:val="24"/>
          <w:szCs w:val="24"/>
          <w:lang w:val="mn-MN" w:eastAsia="zh-CN" w:bidi="mn-Mong-CN"/>
        </w:rPr>
        <w:t xml:space="preserve">ан </w:t>
      </w:r>
      <w:r w:rsidR="005E3D05">
        <w:rPr>
          <w:rFonts w:ascii="Arial" w:eastAsia="Times New Roman" w:hAnsi="Arial" w:cs="Arial"/>
          <w:color w:val="050505"/>
          <w:sz w:val="24"/>
          <w:szCs w:val="24"/>
          <w:lang w:val="mn-MN" w:eastAsia="zh-CN" w:bidi="mn-Mong-CN"/>
        </w:rPr>
        <w:t>байна.</w:t>
      </w:r>
      <w:r w:rsidR="006E2F98">
        <w:rPr>
          <w:rFonts w:ascii="Arial" w:eastAsia="Times New Roman" w:hAnsi="Arial" w:cs="Arial"/>
          <w:color w:val="050505"/>
          <w:sz w:val="24"/>
          <w:szCs w:val="24"/>
          <w:lang w:val="mn-MN" w:eastAsia="zh-CN" w:bidi="mn-Mong-CN"/>
        </w:rPr>
        <w:t>Төрийн дээд одон медаль гардуулах ё</w:t>
      </w:r>
      <w:r w:rsidR="006E2F98">
        <w:rPr>
          <w:rFonts w:ascii="Arial" w:eastAsia="Times New Roman" w:hAnsi="Arial" w:cs="Arial"/>
          <w:color w:val="050505"/>
          <w:sz w:val="24"/>
          <w:szCs w:val="24"/>
          <w:lang w:eastAsia="zh-CN" w:bidi="mn-Mong-CN"/>
        </w:rPr>
        <w:t>слол</w:t>
      </w:r>
      <w:r w:rsidR="006E2F98">
        <w:rPr>
          <w:rFonts w:ascii="Arial" w:eastAsia="Times New Roman" w:hAnsi="Arial" w:cs="Arial"/>
          <w:color w:val="050505"/>
          <w:sz w:val="24"/>
          <w:szCs w:val="24"/>
          <w:lang w:val="mn-MN" w:eastAsia="zh-CN" w:bidi="mn-Mong-CN"/>
        </w:rPr>
        <w:t>ын үйл ажиллагаанд</w:t>
      </w:r>
      <w:r>
        <w:rPr>
          <w:rFonts w:ascii="Arial" w:eastAsia="Times New Roman" w:hAnsi="Arial" w:cs="Arial"/>
          <w:color w:val="050505"/>
          <w:sz w:val="24"/>
          <w:szCs w:val="24"/>
          <w:lang w:eastAsia="zh-CN" w:bidi="mn-Mong-CN"/>
        </w:rPr>
        <w:t xml:space="preserve"> УИХ-ын гишүүн Ж.Батжаргал, а</w:t>
      </w:r>
      <w:r w:rsidR="006E2F98" w:rsidRPr="006E2F98">
        <w:rPr>
          <w:rFonts w:ascii="Arial" w:eastAsia="Times New Roman" w:hAnsi="Arial" w:cs="Arial"/>
          <w:color w:val="050505"/>
          <w:sz w:val="24"/>
          <w:szCs w:val="24"/>
          <w:lang w:eastAsia="zh-CN" w:bidi="mn-Mong-CN"/>
        </w:rPr>
        <w:t>ймги</w:t>
      </w:r>
      <w:r>
        <w:rPr>
          <w:rFonts w:ascii="Arial" w:eastAsia="Times New Roman" w:hAnsi="Arial" w:cs="Arial"/>
          <w:color w:val="050505"/>
          <w:sz w:val="24"/>
          <w:szCs w:val="24"/>
          <w:lang w:eastAsia="zh-CN" w:bidi="mn-Mong-CN"/>
        </w:rPr>
        <w:t>йн ИТХ-ын дарга Ц.Жамбалсүрэн, а</w:t>
      </w:r>
      <w:r w:rsidR="006E2F98" w:rsidRPr="006E2F98">
        <w:rPr>
          <w:rFonts w:ascii="Arial" w:eastAsia="Times New Roman" w:hAnsi="Arial" w:cs="Arial"/>
          <w:color w:val="050505"/>
          <w:sz w:val="24"/>
          <w:szCs w:val="24"/>
          <w:lang w:eastAsia="zh-CN" w:bidi="mn-Mong-CN"/>
        </w:rPr>
        <w:t xml:space="preserve">ймгийн Засаг дарга Д.Мөнхбаатар, Аймгийн Засаг даргын зөвлөх Ц.Буманбуян нар оролцож </w:t>
      </w:r>
      <w:r>
        <w:rPr>
          <w:rFonts w:ascii="Arial" w:eastAsia="Times New Roman" w:hAnsi="Arial" w:cs="Arial"/>
          <w:color w:val="050505"/>
          <w:sz w:val="24"/>
          <w:szCs w:val="24"/>
          <w:lang w:val="mn-MN" w:eastAsia="zh-CN" w:bidi="mn-Mong-CN"/>
        </w:rPr>
        <w:t>шагнал</w:t>
      </w:r>
      <w:r w:rsidR="005E3D05">
        <w:rPr>
          <w:rFonts w:ascii="Arial" w:eastAsia="Times New Roman" w:hAnsi="Arial" w:cs="Arial"/>
          <w:color w:val="050505"/>
          <w:sz w:val="24"/>
          <w:szCs w:val="24"/>
          <w:lang w:val="mn-MN" w:eastAsia="zh-CN" w:bidi="mn-Mong-CN"/>
        </w:rPr>
        <w:t xml:space="preserve"> гардуулав.</w:t>
      </w:r>
      <w:r w:rsidR="006E2F98">
        <w:rPr>
          <w:rFonts w:ascii="Arial" w:eastAsia="Times New Roman" w:hAnsi="Arial" w:cs="Arial"/>
          <w:color w:val="050505"/>
          <w:sz w:val="24"/>
          <w:szCs w:val="24"/>
          <w:lang w:val="mn-MN" w:eastAsia="zh-CN" w:bidi="mn-Mong-CN"/>
        </w:rPr>
        <w:t xml:space="preserve"> </w:t>
      </w:r>
    </w:p>
    <w:p w:rsidR="00610EAB" w:rsidRPr="00610EAB" w:rsidRDefault="00727C87" w:rsidP="00610EAB">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w:t>
      </w:r>
      <w:r w:rsidR="00610EAB">
        <w:rPr>
          <w:rFonts w:ascii="Arial" w:eastAsia="Times New Roman" w:hAnsi="Arial" w:cs="Arial"/>
          <w:color w:val="050505"/>
          <w:sz w:val="24"/>
          <w:szCs w:val="24"/>
          <w:lang w:val="mn-MN" w:eastAsia="zh-CN" w:bidi="mn-Mong-CN"/>
        </w:rPr>
        <w:t xml:space="preserve">2022-2023 оны өвлийн улиралд </w:t>
      </w:r>
      <w:r w:rsidR="00610EAB" w:rsidRPr="00610EAB">
        <w:rPr>
          <w:rFonts w:ascii="Arial" w:eastAsia="Times New Roman" w:hAnsi="Arial" w:cs="Arial"/>
          <w:color w:val="050505"/>
          <w:sz w:val="24"/>
          <w:szCs w:val="24"/>
          <w:lang w:eastAsia="zh-CN" w:bidi="mn-Mong-CN"/>
        </w:rPr>
        <w:t xml:space="preserve"> аймгийн өвөлжилт хүндэрсэн зүүн бүсийн сумдад Монгол улсын Шадар сайд, УОК-ын дарга Сайнбуянгийн Амарсайхан</w:t>
      </w:r>
      <w:r w:rsidR="00C529E2">
        <w:rPr>
          <w:rFonts w:ascii="Arial" w:eastAsia="Times New Roman" w:hAnsi="Arial" w:cs="Arial"/>
          <w:color w:val="050505"/>
          <w:sz w:val="24"/>
          <w:szCs w:val="24"/>
          <w:lang w:val="mn-MN" w:eastAsia="zh-CN" w:bidi="mn-Mong-CN"/>
        </w:rPr>
        <w:t xml:space="preserve"> болон</w:t>
      </w:r>
      <w:r w:rsidR="00610EAB" w:rsidRPr="00610EAB">
        <w:rPr>
          <w:rFonts w:ascii="Arial" w:eastAsia="Times New Roman" w:hAnsi="Arial" w:cs="Arial"/>
          <w:color w:val="050505"/>
          <w:sz w:val="24"/>
          <w:szCs w:val="24"/>
          <w:lang w:eastAsia="zh-CN" w:bidi="mn-Mong-CN"/>
        </w:rPr>
        <w:t xml:space="preserve"> аймгаас сонгогдсон УИХ-ын гишүүд, аймаг, орон нут</w:t>
      </w:r>
      <w:r w:rsidR="00610EAB">
        <w:rPr>
          <w:rFonts w:ascii="Arial" w:eastAsia="Times New Roman" w:hAnsi="Arial" w:cs="Arial"/>
          <w:color w:val="050505"/>
          <w:sz w:val="24"/>
          <w:szCs w:val="24"/>
          <w:lang w:eastAsia="zh-CN" w:bidi="mn-Mong-CN"/>
        </w:rPr>
        <w:t>гийн удирдлагууд аж</w:t>
      </w:r>
      <w:r w:rsidR="00610EAB">
        <w:rPr>
          <w:rFonts w:ascii="Arial" w:eastAsia="Times New Roman" w:hAnsi="Arial" w:cs="Arial"/>
          <w:color w:val="050505"/>
          <w:sz w:val="24"/>
          <w:szCs w:val="24"/>
          <w:lang w:val="mn-MN" w:eastAsia="zh-CN" w:bidi="mn-Mong-CN"/>
        </w:rPr>
        <w:t>иллалаа.</w:t>
      </w:r>
      <w:r>
        <w:rPr>
          <w:rFonts w:ascii="Arial" w:eastAsia="Times New Roman" w:hAnsi="Arial" w:cs="Arial"/>
          <w:color w:val="050505"/>
          <w:sz w:val="24"/>
          <w:szCs w:val="24"/>
          <w:lang w:val="mn-MN" w:eastAsia="zh-CN" w:bidi="mn-Mong-CN"/>
        </w:rPr>
        <w:t xml:space="preserve"> Өвөлжилт хүндэрсэн сумдад</w:t>
      </w:r>
      <w:r w:rsidR="00610EAB" w:rsidRPr="00610EAB">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дараах</w:t>
      </w:r>
      <w:r w:rsidR="00610EAB" w:rsidRPr="00610EAB">
        <w:rPr>
          <w:rFonts w:ascii="Arial" w:eastAsia="Times New Roman" w:hAnsi="Arial" w:cs="Arial"/>
          <w:color w:val="050505"/>
          <w:sz w:val="24"/>
          <w:szCs w:val="24"/>
          <w:lang w:eastAsia="zh-CN" w:bidi="mn-Mong-CN"/>
        </w:rPr>
        <w:t xml:space="preserve"> арга хэмжээ авахаар боллоо. </w:t>
      </w:r>
      <w:r w:rsidR="00610EAB">
        <w:rPr>
          <w:rFonts w:ascii="Arial" w:eastAsia="Times New Roman" w:hAnsi="Arial" w:cs="Arial"/>
          <w:color w:val="050505"/>
          <w:sz w:val="24"/>
          <w:szCs w:val="24"/>
          <w:lang w:val="mn-MN" w:eastAsia="zh-CN" w:bidi="mn-Mong-CN"/>
        </w:rPr>
        <w:t>Үүнд:-</w:t>
      </w:r>
    </w:p>
    <w:p w:rsidR="00610EAB" w:rsidRPr="00610EAB" w:rsidRDefault="00610EAB" w:rsidP="00610EAB">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610EAB">
        <w:rPr>
          <w:rFonts w:ascii="Arial" w:eastAsia="Times New Roman" w:hAnsi="Arial" w:cs="Arial"/>
          <w:color w:val="050505"/>
          <w:sz w:val="24"/>
          <w:szCs w:val="24"/>
          <w:lang w:eastAsia="zh-CN" w:bidi="mn-Mong-CN"/>
        </w:rPr>
        <w:t>1. Сумдын онцгой комиссын ажиллах нөхцөл хүнд байгаа тул үйл ажиллагаанд нь шаардлагатай дэмжлэг, туслалцаа үзүүлэх;</w:t>
      </w:r>
    </w:p>
    <w:p w:rsidR="00610EAB" w:rsidRPr="00610EAB" w:rsidRDefault="00610EAB" w:rsidP="00610EAB">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610EAB">
        <w:rPr>
          <w:rFonts w:ascii="Arial" w:eastAsia="Times New Roman" w:hAnsi="Arial" w:cs="Arial"/>
          <w:color w:val="050505"/>
          <w:sz w:val="24"/>
          <w:szCs w:val="24"/>
          <w:lang w:eastAsia="zh-CN" w:bidi="mn-Mong-CN"/>
        </w:rPr>
        <w:lastRenderedPageBreak/>
        <w:t>2. Сумдын аюулгүйн нөөцөд олгох өвс, тэжээлийн нийлүүлэлтийг нэмэгдүүлэх</w:t>
      </w:r>
    </w:p>
    <w:p w:rsidR="00610EAB" w:rsidRPr="00610EAB" w:rsidRDefault="00610EAB" w:rsidP="00610EAB">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610EAB">
        <w:rPr>
          <w:rFonts w:ascii="Arial" w:eastAsia="Times New Roman" w:hAnsi="Arial" w:cs="Arial"/>
          <w:color w:val="050505"/>
          <w:sz w:val="24"/>
          <w:szCs w:val="24"/>
          <w:lang w:eastAsia="zh-CN" w:bidi="mn-Mong-CN"/>
        </w:rPr>
        <w:t>3. Өвөлжөө, хаваржаа руу зорчих гол замуудыг гаргахад сумын онцгой комисст шатахууны дэмжлэг үзүүлэх, туулах чадвар сайтай автомашин шийдвэрлэх чиглэлээр холбогдох байгууллагуудад хандах;</w:t>
      </w:r>
    </w:p>
    <w:p w:rsidR="00610EAB" w:rsidRPr="00610EAB" w:rsidRDefault="00610EAB" w:rsidP="00610EAB">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610EAB">
        <w:rPr>
          <w:rFonts w:ascii="Arial" w:eastAsia="Times New Roman" w:hAnsi="Arial" w:cs="Arial"/>
          <w:color w:val="050505"/>
          <w:sz w:val="24"/>
          <w:szCs w:val="24"/>
          <w:lang w:eastAsia="zh-CN" w:bidi="mn-Mong-CN"/>
        </w:rPr>
        <w:t xml:space="preserve">4. Эрүүл мэндийн тусламж үйлчилгээг иргэд, малчин өрхүүдэд цаг алдалгүй хүргэхэд анхаарч, сумдын Эрүүл мэндийн төвүүдэд туулах чадвар сайтай түргэн тусламжийн автомашин шийдвэрлэх чиглэлээр холбогдох тооцоо, судалгааг нэн даруй гаргах, УОК-с эхний ээлжид </w:t>
      </w:r>
      <w:hyperlink r:id="rId5" w:history="1">
        <w:r w:rsidRPr="00610EAB">
          <w:rPr>
            <w:rFonts w:ascii="Arial" w:eastAsia="Times New Roman" w:hAnsi="Arial" w:cs="Arial"/>
            <w:sz w:val="24"/>
            <w:szCs w:val="24"/>
            <w:lang w:eastAsia="zh-CN" w:bidi="mn-Mong-CN"/>
          </w:rPr>
          <w:t>Эрдэнэ</w:t>
        </w:r>
      </w:hyperlink>
      <w:r w:rsidRPr="00610EAB">
        <w:rPr>
          <w:rFonts w:ascii="Arial" w:eastAsia="Times New Roman" w:hAnsi="Arial" w:cs="Arial"/>
          <w:sz w:val="24"/>
          <w:szCs w:val="24"/>
          <w:lang w:eastAsia="zh-CN" w:bidi="mn-Mong-CN"/>
        </w:rPr>
        <w:t xml:space="preserve">, </w:t>
      </w:r>
      <w:hyperlink r:id="rId6" w:history="1">
        <w:r w:rsidRPr="00610EAB">
          <w:rPr>
            <w:rFonts w:ascii="Arial" w:eastAsia="Times New Roman" w:hAnsi="Arial" w:cs="Arial"/>
            <w:sz w:val="24"/>
            <w:szCs w:val="24"/>
            <w:lang w:eastAsia="zh-CN" w:bidi="mn-Mong-CN"/>
          </w:rPr>
          <w:t>Баяндэлгэр</w:t>
        </w:r>
      </w:hyperlink>
      <w:r w:rsidRPr="00610EAB">
        <w:rPr>
          <w:rFonts w:ascii="Arial" w:eastAsia="Times New Roman" w:hAnsi="Arial" w:cs="Arial"/>
          <w:color w:val="050505"/>
          <w:sz w:val="24"/>
          <w:szCs w:val="24"/>
          <w:lang w:eastAsia="zh-CN" w:bidi="mn-Mong-CN"/>
        </w:rPr>
        <w:t xml:space="preserve"> сумдын ЭМТ-д фургон автомашин шийдвэрлэлээ.</w:t>
      </w:r>
    </w:p>
    <w:p w:rsidR="00610EAB" w:rsidRPr="00610EAB" w:rsidRDefault="00610EAB" w:rsidP="00610EAB">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610EAB">
        <w:rPr>
          <w:rFonts w:ascii="Arial" w:eastAsia="Times New Roman" w:hAnsi="Arial" w:cs="Arial"/>
          <w:color w:val="050505"/>
          <w:sz w:val="24"/>
          <w:szCs w:val="24"/>
          <w:lang w:eastAsia="zh-CN" w:bidi="mn-Mong-CN"/>
        </w:rPr>
        <w:t>5. Мал ангилах, мах бэлтгэлийн ажлыг шуурхай зохион байгуулан, махны нийлүүлэлтийг эрчимжүүлэх замаар малчдын орлогыг нэмэгдүүлж, хэрэгцээт өвс, тэжээлийг хөнгөлөлттэй үнээр худалдаалах;</w:t>
      </w:r>
    </w:p>
    <w:p w:rsidR="00610EAB" w:rsidRPr="00610EAB" w:rsidRDefault="00610EAB" w:rsidP="00A0687A">
      <w:pPr>
        <w:shd w:val="clear" w:color="auto" w:fill="FFFFFF"/>
        <w:spacing w:after="0" w:line="240" w:lineRule="auto"/>
        <w:ind w:firstLine="720"/>
        <w:jc w:val="both"/>
        <w:rPr>
          <w:rFonts w:ascii="Arial" w:eastAsia="Times New Roman" w:hAnsi="Arial" w:cs="Arial"/>
          <w:color w:val="050505"/>
          <w:sz w:val="24"/>
          <w:szCs w:val="24"/>
          <w:lang w:val="mn-MN" w:eastAsia="zh-CN" w:bidi="mn-Mong-CN"/>
        </w:rPr>
      </w:pPr>
      <w:r w:rsidRPr="00610EAB">
        <w:rPr>
          <w:rFonts w:ascii="Arial" w:eastAsia="Times New Roman" w:hAnsi="Arial" w:cs="Arial"/>
          <w:color w:val="050505"/>
          <w:sz w:val="24"/>
          <w:szCs w:val="24"/>
          <w:lang w:eastAsia="zh-CN" w:bidi="mn-Mong-CN"/>
        </w:rPr>
        <w:t>6. Цас зуднаас үүдэлтэй малын шилбэ халцарч, урагдахаас сэргийлэхэд анхаарч, малын био бэлдмэлийн хангалтыг нэмэгдүүлэх арга хэмжээг тус тус хэрэгжүүлэхээр шийдвэрлэлээ.</w:t>
      </w:r>
    </w:p>
    <w:p w:rsidR="00D6491A" w:rsidRDefault="00727C87" w:rsidP="00D6491A">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w:t>
      </w:r>
      <w:r w:rsidR="004A33EE">
        <w:rPr>
          <w:rFonts w:ascii="Arial" w:eastAsia="Times New Roman" w:hAnsi="Arial" w:cs="Arial"/>
          <w:color w:val="050505"/>
          <w:sz w:val="24"/>
          <w:szCs w:val="24"/>
          <w:lang w:val="mn-MN" w:eastAsia="zh-CN" w:bidi="mn-Mong-CN"/>
        </w:rPr>
        <w:t xml:space="preserve">12-р сарын 27-ны өдөр </w:t>
      </w:r>
      <w:r w:rsidR="00D6491A" w:rsidRPr="00D6491A">
        <w:rPr>
          <w:rFonts w:ascii="Arial" w:eastAsia="Times New Roman" w:hAnsi="Arial" w:cs="Arial"/>
          <w:color w:val="050505"/>
          <w:sz w:val="24"/>
          <w:szCs w:val="24"/>
          <w:lang w:eastAsia="zh-CN" w:bidi="mn-Mong-CN"/>
        </w:rPr>
        <w:t>аймгийн Зуунмод хотын Захирагчийн “Цэмцгэр Зуунмод” бүх нийтийн цас, мөс цэвэрлэх 07 тоот албан даалгаварын хэрэжилтийг хангах хүрээнд байгууллага, аж ахуйн нэгжүүд гадна орчин тойрны 50 метр хүртэлх талбайн явган зам, автомашины зам, замын хөвөө, нийтийн эзэмшлийн гудамж талбайн цас, мөсийг цэвэрлэж, иргэд болон автомашинаар чөлөөтэй зорчих, бэртэж гэмтэхээс урьдчилан сэргийлж, аюулгүй</w:t>
      </w:r>
      <w:r w:rsidR="00D6491A">
        <w:rPr>
          <w:rFonts w:ascii="Arial" w:eastAsia="Times New Roman" w:hAnsi="Arial" w:cs="Arial"/>
          <w:color w:val="050505"/>
          <w:sz w:val="24"/>
          <w:szCs w:val="24"/>
          <w:lang w:eastAsia="zh-CN" w:bidi="mn-Mong-CN"/>
        </w:rPr>
        <w:t xml:space="preserve"> орчныг бүрдүүлэн ажилла</w:t>
      </w:r>
      <w:r w:rsidR="00D6491A">
        <w:rPr>
          <w:rFonts w:ascii="Arial" w:eastAsia="Times New Roman" w:hAnsi="Arial" w:cs="Arial"/>
          <w:color w:val="050505"/>
          <w:sz w:val="24"/>
          <w:szCs w:val="24"/>
          <w:lang w:val="mn-MN" w:eastAsia="zh-CN" w:bidi="mn-Mong-CN"/>
        </w:rPr>
        <w:t>сан ба э</w:t>
      </w:r>
      <w:r w:rsidR="00D6491A" w:rsidRPr="00D6491A">
        <w:rPr>
          <w:rFonts w:ascii="Arial" w:eastAsia="Times New Roman" w:hAnsi="Arial" w:cs="Arial"/>
          <w:color w:val="050505"/>
          <w:sz w:val="24"/>
          <w:szCs w:val="24"/>
          <w:lang w:eastAsia="zh-CN" w:bidi="mn-Mong-CN"/>
        </w:rPr>
        <w:t xml:space="preserve">нэхүү ажилд </w:t>
      </w:r>
      <w:r w:rsidR="00D6491A">
        <w:rPr>
          <w:rFonts w:ascii="Arial" w:eastAsia="Times New Roman" w:hAnsi="Arial" w:cs="Arial"/>
          <w:color w:val="050505"/>
          <w:sz w:val="24"/>
          <w:szCs w:val="24"/>
          <w:lang w:val="mn-MN" w:eastAsia="zh-CN" w:bidi="mn-Mong-CN"/>
        </w:rPr>
        <w:t xml:space="preserve">төрийн бүх байгууллагууд болон аймгийн ИТХ-ын </w:t>
      </w:r>
      <w:r>
        <w:rPr>
          <w:rFonts w:ascii="Arial" w:eastAsia="Times New Roman" w:hAnsi="Arial" w:cs="Arial"/>
          <w:color w:val="050505"/>
          <w:sz w:val="24"/>
          <w:szCs w:val="24"/>
          <w:lang w:val="mn-MN" w:eastAsia="zh-CN" w:bidi="mn-Mong-CN"/>
        </w:rPr>
        <w:t>А</w:t>
      </w:r>
      <w:r w:rsidR="00D6491A">
        <w:rPr>
          <w:rFonts w:ascii="Arial" w:eastAsia="Times New Roman" w:hAnsi="Arial" w:cs="Arial"/>
          <w:color w:val="050505"/>
          <w:sz w:val="24"/>
          <w:szCs w:val="24"/>
          <w:lang w:val="mn-MN" w:eastAsia="zh-CN" w:bidi="mn-Mong-CN"/>
        </w:rPr>
        <w:t>жлын алба оролцон ажиллалаа.</w:t>
      </w:r>
    </w:p>
    <w:p w:rsidR="0002763A" w:rsidRPr="00D6491A" w:rsidRDefault="0002763A" w:rsidP="00D6491A">
      <w:pPr>
        <w:spacing w:after="0"/>
        <w:ind w:left="284" w:right="825" w:hanging="284"/>
        <w:jc w:val="both"/>
        <w:rPr>
          <w:rFonts w:ascii="Arial" w:hAnsi="Arial" w:cs="Arial"/>
          <w:sz w:val="24"/>
          <w:szCs w:val="24"/>
          <w:lang w:val="mn-MN"/>
        </w:rPr>
      </w:pPr>
    </w:p>
    <w:p w:rsidR="0002763A" w:rsidRDefault="0002763A" w:rsidP="00320DE8">
      <w:pPr>
        <w:spacing w:after="0"/>
        <w:ind w:left="284" w:right="825" w:hanging="284"/>
        <w:rPr>
          <w:rFonts w:ascii="Arial" w:hAnsi="Arial" w:cs="Arial"/>
          <w:sz w:val="24"/>
          <w:szCs w:val="24"/>
          <w:lang w:val="mn-MN"/>
        </w:rPr>
      </w:pPr>
    </w:p>
    <w:p w:rsidR="0002763A" w:rsidRDefault="0002763A" w:rsidP="00320DE8">
      <w:pPr>
        <w:spacing w:after="0"/>
        <w:ind w:left="284" w:right="825" w:hanging="284"/>
        <w:rPr>
          <w:rFonts w:ascii="Arial" w:hAnsi="Arial" w:cs="Arial"/>
          <w:sz w:val="24"/>
          <w:szCs w:val="24"/>
          <w:lang w:val="mn-MN"/>
        </w:rPr>
      </w:pPr>
    </w:p>
    <w:p w:rsidR="00320DE8" w:rsidRPr="00A803B3" w:rsidRDefault="00320DE8" w:rsidP="00320DE8">
      <w:pPr>
        <w:spacing w:after="0"/>
        <w:ind w:left="284" w:right="825" w:hanging="284"/>
        <w:rPr>
          <w:rFonts w:ascii="Arial" w:hAnsi="Arial" w:cs="Arial"/>
          <w:sz w:val="24"/>
          <w:szCs w:val="24"/>
          <w:lang w:val="mn-MN"/>
        </w:rPr>
      </w:pPr>
      <w:r>
        <w:rPr>
          <w:rFonts w:ascii="Arial" w:hAnsi="Arial" w:cs="Arial"/>
          <w:sz w:val="24"/>
          <w:szCs w:val="24"/>
          <w:lang w:val="mn-MN"/>
        </w:rPr>
        <w:t xml:space="preserve">                                                              </w:t>
      </w:r>
      <w:r w:rsidRPr="00A803B3">
        <w:rPr>
          <w:rFonts w:ascii="Arial" w:hAnsi="Arial" w:cs="Arial"/>
          <w:sz w:val="24"/>
          <w:szCs w:val="24"/>
          <w:lang w:val="mn-MN"/>
        </w:rPr>
        <w:t>ХЯНАСАН:</w:t>
      </w:r>
    </w:p>
    <w:p w:rsidR="00F148CE" w:rsidRDefault="00320DE8" w:rsidP="00320DE8">
      <w:pPr>
        <w:spacing w:after="0"/>
        <w:ind w:left="284" w:right="825" w:hanging="284"/>
        <w:rPr>
          <w:rFonts w:ascii="Arial" w:hAnsi="Arial" w:cs="Arial"/>
          <w:sz w:val="24"/>
          <w:szCs w:val="24"/>
          <w:lang w:val="mn-MN"/>
        </w:rPr>
      </w:pPr>
      <w:r>
        <w:rPr>
          <w:rFonts w:ascii="Arial" w:hAnsi="Arial" w:cs="Arial"/>
          <w:sz w:val="24"/>
          <w:szCs w:val="24"/>
          <w:lang w:val="mn-MN"/>
        </w:rPr>
        <w:t xml:space="preserve">                 </w:t>
      </w:r>
      <w:r w:rsidR="00F148CE">
        <w:rPr>
          <w:rFonts w:ascii="Arial" w:hAnsi="Arial" w:cs="Arial"/>
          <w:sz w:val="24"/>
          <w:szCs w:val="24"/>
          <w:lang w:val="mn-MN"/>
        </w:rPr>
        <w:t xml:space="preserve">               </w:t>
      </w:r>
      <w:r>
        <w:rPr>
          <w:rFonts w:ascii="Arial" w:hAnsi="Arial" w:cs="Arial"/>
          <w:sz w:val="24"/>
          <w:szCs w:val="24"/>
          <w:lang w:val="mn-MN"/>
        </w:rPr>
        <w:t xml:space="preserve">    </w:t>
      </w:r>
      <w:r w:rsidRPr="00A803B3">
        <w:rPr>
          <w:rFonts w:ascii="Arial" w:hAnsi="Arial" w:cs="Arial"/>
          <w:sz w:val="24"/>
          <w:szCs w:val="24"/>
          <w:lang w:val="mn-MN"/>
        </w:rPr>
        <w:t xml:space="preserve"> </w:t>
      </w:r>
      <w:r w:rsidR="00F148CE">
        <w:rPr>
          <w:rFonts w:ascii="Arial" w:hAnsi="Arial" w:cs="Arial"/>
          <w:sz w:val="24"/>
          <w:szCs w:val="24"/>
          <w:lang w:val="mn-MN"/>
        </w:rPr>
        <w:t xml:space="preserve"> АЙМГИЙН ИТХ-ЫН </w:t>
      </w:r>
      <w:r w:rsidRPr="00A803B3">
        <w:rPr>
          <w:rFonts w:ascii="Arial" w:hAnsi="Arial" w:cs="Arial"/>
          <w:sz w:val="24"/>
          <w:szCs w:val="24"/>
          <w:lang w:val="mn-MN"/>
        </w:rPr>
        <w:t>Н</w:t>
      </w:r>
      <w:r>
        <w:rPr>
          <w:rFonts w:ascii="Arial" w:hAnsi="Arial" w:cs="Arial"/>
          <w:sz w:val="24"/>
          <w:szCs w:val="24"/>
          <w:lang w:val="mn-MN"/>
        </w:rPr>
        <w:t>АРИЙН БИЧГИЙН</w:t>
      </w:r>
    </w:p>
    <w:p w:rsidR="00320DE8" w:rsidRDefault="00F148CE" w:rsidP="00320DE8">
      <w:pPr>
        <w:spacing w:after="0"/>
        <w:ind w:left="284" w:right="825" w:hanging="284"/>
        <w:rPr>
          <w:rFonts w:ascii="Arial" w:hAnsi="Arial" w:cs="Arial"/>
          <w:sz w:val="24"/>
          <w:szCs w:val="24"/>
          <w:lang w:val="mn-MN"/>
        </w:rPr>
      </w:pPr>
      <w:r>
        <w:rPr>
          <w:rFonts w:ascii="Arial" w:hAnsi="Arial" w:cs="Arial"/>
          <w:sz w:val="24"/>
          <w:szCs w:val="24"/>
          <w:lang w:val="mn-MN"/>
        </w:rPr>
        <w:t xml:space="preserve">                                      </w:t>
      </w:r>
      <w:r w:rsidR="00320DE8">
        <w:rPr>
          <w:rFonts w:ascii="Arial" w:hAnsi="Arial" w:cs="Arial"/>
          <w:sz w:val="24"/>
          <w:szCs w:val="24"/>
          <w:lang w:val="mn-MN"/>
        </w:rPr>
        <w:t xml:space="preserve"> ДАРГА                     </w:t>
      </w:r>
      <w:r>
        <w:rPr>
          <w:rFonts w:ascii="Arial" w:hAnsi="Arial" w:cs="Arial"/>
          <w:sz w:val="24"/>
          <w:szCs w:val="24"/>
          <w:lang w:val="mn-MN"/>
        </w:rPr>
        <w:t xml:space="preserve">  </w:t>
      </w:r>
      <w:r w:rsidR="00320DE8" w:rsidRPr="00BF3B2C">
        <w:rPr>
          <w:rFonts w:ascii="Arial" w:hAnsi="Arial" w:cs="Arial"/>
          <w:sz w:val="24"/>
          <w:szCs w:val="24"/>
          <w:lang w:val="mn-MN"/>
        </w:rPr>
        <w:t>Ч</w:t>
      </w:r>
      <w:r w:rsidR="00320DE8">
        <w:rPr>
          <w:rFonts w:ascii="Arial" w:hAnsi="Arial" w:cs="Arial"/>
          <w:sz w:val="24"/>
          <w:szCs w:val="24"/>
          <w:lang w:val="mn-MN"/>
        </w:rPr>
        <w:t>.ЖАВЗАНПАГМА</w:t>
      </w:r>
    </w:p>
    <w:p w:rsidR="00690643" w:rsidRPr="00A803B3" w:rsidRDefault="00690643" w:rsidP="00690643">
      <w:pPr>
        <w:spacing w:after="0"/>
        <w:ind w:left="284" w:right="825" w:hanging="284"/>
        <w:jc w:val="both"/>
        <w:rPr>
          <w:rFonts w:ascii="Arial" w:hAnsi="Arial" w:cs="Arial"/>
          <w:sz w:val="24"/>
          <w:szCs w:val="24"/>
          <w:lang w:val="mn-MN"/>
        </w:rPr>
      </w:pPr>
    </w:p>
    <w:p w:rsidR="005172C0" w:rsidRPr="00A803B3" w:rsidRDefault="00320DE8" w:rsidP="00690643">
      <w:pPr>
        <w:spacing w:after="0"/>
        <w:ind w:left="284" w:right="825" w:hanging="284"/>
        <w:jc w:val="center"/>
        <w:rPr>
          <w:rFonts w:ascii="Arial" w:hAnsi="Arial" w:cs="Arial"/>
          <w:sz w:val="24"/>
          <w:szCs w:val="24"/>
          <w:lang w:val="mn-MN"/>
        </w:rPr>
      </w:pPr>
      <w:r>
        <w:rPr>
          <w:rFonts w:ascii="Arial" w:hAnsi="Arial" w:cs="Arial"/>
          <w:sz w:val="24"/>
          <w:szCs w:val="24"/>
          <w:lang w:val="mn-MN"/>
        </w:rPr>
        <w:t xml:space="preserve">                     </w:t>
      </w:r>
      <w:r w:rsidR="00591DEC">
        <w:rPr>
          <w:rFonts w:ascii="Arial" w:hAnsi="Arial" w:cs="Arial"/>
          <w:sz w:val="24"/>
          <w:szCs w:val="24"/>
          <w:lang w:val="mn-MN"/>
        </w:rPr>
        <w:t>ТАЙЛАН МЭДЭЭ</w:t>
      </w:r>
      <w:r w:rsidR="005172C0" w:rsidRPr="00A803B3">
        <w:rPr>
          <w:rFonts w:ascii="Arial" w:hAnsi="Arial" w:cs="Arial"/>
          <w:sz w:val="24"/>
          <w:szCs w:val="24"/>
          <w:lang w:val="mn-MN"/>
        </w:rPr>
        <w:t xml:space="preserve"> </w:t>
      </w:r>
      <w:r w:rsidR="00FE2A81">
        <w:rPr>
          <w:rFonts w:ascii="Arial" w:hAnsi="Arial" w:cs="Arial"/>
          <w:sz w:val="24"/>
          <w:szCs w:val="24"/>
          <w:lang w:val="mn-MN"/>
        </w:rPr>
        <w:t>НЭГТГЭСЭН</w:t>
      </w:r>
      <w:r w:rsidR="005172C0" w:rsidRPr="00A803B3">
        <w:rPr>
          <w:rFonts w:ascii="Arial" w:hAnsi="Arial" w:cs="Arial"/>
          <w:sz w:val="24"/>
          <w:szCs w:val="24"/>
          <w:lang w:val="mn-MN"/>
        </w:rPr>
        <w:t>:</w:t>
      </w:r>
    </w:p>
    <w:p w:rsidR="00320DE8" w:rsidRDefault="00320DE8" w:rsidP="00690643">
      <w:pPr>
        <w:spacing w:after="0"/>
        <w:ind w:left="284" w:right="825" w:hanging="284"/>
        <w:jc w:val="center"/>
        <w:rPr>
          <w:rFonts w:ascii="Arial" w:hAnsi="Arial" w:cs="Arial"/>
          <w:sz w:val="24"/>
          <w:szCs w:val="24"/>
          <w:lang w:val="mn-MN"/>
        </w:rPr>
      </w:pPr>
      <w:r>
        <w:rPr>
          <w:rFonts w:ascii="Arial" w:hAnsi="Arial" w:cs="Arial"/>
          <w:sz w:val="24"/>
          <w:szCs w:val="24"/>
          <w:lang w:val="mn-MN"/>
        </w:rPr>
        <w:t xml:space="preserve">                   АЖЛЫН АЛБАНЫ ЗБИОНХХ-ИЙН </w:t>
      </w:r>
    </w:p>
    <w:p w:rsidR="005172C0" w:rsidRDefault="00320DE8" w:rsidP="00690643">
      <w:pPr>
        <w:spacing w:after="0"/>
        <w:ind w:left="284" w:right="825" w:hanging="284"/>
        <w:jc w:val="center"/>
        <w:rPr>
          <w:rFonts w:ascii="Arial" w:hAnsi="Arial" w:cs="Arial"/>
          <w:sz w:val="24"/>
          <w:szCs w:val="24"/>
          <w:lang w:val="mn-MN"/>
        </w:rPr>
      </w:pPr>
      <w:r>
        <w:rPr>
          <w:rFonts w:ascii="Arial" w:hAnsi="Arial" w:cs="Arial"/>
          <w:sz w:val="24"/>
          <w:szCs w:val="24"/>
          <w:lang w:val="mn-MN"/>
        </w:rPr>
        <w:t xml:space="preserve">  </w:t>
      </w:r>
      <w:r w:rsidR="00591DEC">
        <w:rPr>
          <w:rFonts w:ascii="Arial" w:hAnsi="Arial" w:cs="Arial"/>
          <w:sz w:val="24"/>
          <w:szCs w:val="24"/>
          <w:lang w:val="mn-MN"/>
        </w:rPr>
        <w:t xml:space="preserve">                      </w:t>
      </w:r>
      <w:r>
        <w:rPr>
          <w:rFonts w:ascii="Arial" w:hAnsi="Arial" w:cs="Arial"/>
          <w:sz w:val="24"/>
          <w:szCs w:val="24"/>
          <w:lang w:val="mn-MN"/>
        </w:rPr>
        <w:t xml:space="preserve"> ДАРГА</w:t>
      </w:r>
      <w:r w:rsidR="005172C0" w:rsidRPr="00A803B3">
        <w:rPr>
          <w:rFonts w:ascii="Arial" w:hAnsi="Arial" w:cs="Arial"/>
          <w:sz w:val="24"/>
          <w:szCs w:val="24"/>
          <w:lang w:val="mn-MN"/>
        </w:rPr>
        <w:t xml:space="preserve">             </w:t>
      </w:r>
      <w:r w:rsidR="005172C0">
        <w:rPr>
          <w:rFonts w:ascii="Arial" w:hAnsi="Arial" w:cs="Arial"/>
          <w:sz w:val="24"/>
          <w:szCs w:val="24"/>
          <w:lang w:val="mn-MN"/>
        </w:rPr>
        <w:t xml:space="preserve">      </w:t>
      </w:r>
      <w:r w:rsidR="005172C0" w:rsidRPr="00A803B3">
        <w:rPr>
          <w:rFonts w:ascii="Arial" w:hAnsi="Arial" w:cs="Arial"/>
          <w:sz w:val="24"/>
          <w:szCs w:val="24"/>
          <w:lang w:val="mn-MN"/>
        </w:rPr>
        <w:t xml:space="preserve">  </w:t>
      </w:r>
      <w:r w:rsidR="00591DEC">
        <w:rPr>
          <w:rFonts w:ascii="Arial" w:hAnsi="Arial" w:cs="Arial"/>
          <w:sz w:val="24"/>
          <w:szCs w:val="24"/>
          <w:lang w:val="mn-MN"/>
        </w:rPr>
        <w:t xml:space="preserve">            </w:t>
      </w:r>
      <w:r w:rsidR="005172C0" w:rsidRPr="00A803B3">
        <w:rPr>
          <w:rFonts w:ascii="Arial" w:hAnsi="Arial" w:cs="Arial"/>
          <w:sz w:val="24"/>
          <w:szCs w:val="24"/>
          <w:lang w:val="mn-MN"/>
        </w:rPr>
        <w:t xml:space="preserve">  Д.ОЮУНСАЙХАН</w:t>
      </w:r>
    </w:p>
    <w:p w:rsidR="005172C0" w:rsidRPr="00A803B3" w:rsidRDefault="005172C0" w:rsidP="00690643">
      <w:pPr>
        <w:spacing w:after="0"/>
        <w:ind w:left="284" w:right="825" w:hanging="284"/>
        <w:jc w:val="center"/>
        <w:rPr>
          <w:rFonts w:ascii="Arial" w:hAnsi="Arial" w:cs="Arial"/>
          <w:sz w:val="24"/>
          <w:szCs w:val="24"/>
          <w:lang w:val="mn-MN"/>
        </w:rPr>
      </w:pPr>
    </w:p>
    <w:p w:rsidR="005172C0" w:rsidRDefault="005172C0" w:rsidP="00690643">
      <w:pPr>
        <w:spacing w:after="0"/>
        <w:ind w:left="284" w:right="825" w:hanging="284"/>
        <w:rPr>
          <w:rFonts w:ascii="Arial" w:hAnsi="Arial" w:cs="Arial"/>
          <w:sz w:val="24"/>
          <w:szCs w:val="24"/>
          <w:lang w:val="mn-MN"/>
        </w:rPr>
      </w:pPr>
    </w:p>
    <w:p w:rsidR="005172C0" w:rsidRDefault="005172C0" w:rsidP="00690643">
      <w:pPr>
        <w:spacing w:after="0"/>
        <w:ind w:left="284" w:right="825" w:hanging="284"/>
        <w:rPr>
          <w:rFonts w:ascii="Arial" w:hAnsi="Arial" w:cs="Arial"/>
          <w:sz w:val="24"/>
          <w:szCs w:val="24"/>
          <w:lang w:val="mn-MN"/>
        </w:rPr>
      </w:pPr>
    </w:p>
    <w:p w:rsidR="005172C0" w:rsidRDefault="005172C0" w:rsidP="00690643">
      <w:pPr>
        <w:spacing w:after="0"/>
        <w:ind w:left="284" w:right="825" w:hanging="284"/>
        <w:rPr>
          <w:rFonts w:ascii="Arial" w:hAnsi="Arial" w:cs="Arial"/>
          <w:sz w:val="24"/>
          <w:szCs w:val="24"/>
          <w:lang w:val="mn-MN"/>
        </w:rPr>
      </w:pPr>
      <w:bookmarkStart w:id="0" w:name="_GoBack"/>
      <w:bookmarkEnd w:id="0"/>
    </w:p>
    <w:p w:rsidR="005172C0" w:rsidRPr="00FC334B" w:rsidRDefault="005172C0" w:rsidP="00690643">
      <w:pPr>
        <w:spacing w:after="0"/>
        <w:ind w:left="284" w:right="825" w:hanging="284"/>
        <w:rPr>
          <w:szCs w:val="24"/>
        </w:rPr>
      </w:pPr>
    </w:p>
    <w:p w:rsidR="00C568B3" w:rsidRDefault="00C568B3" w:rsidP="00690643">
      <w:pPr>
        <w:spacing w:after="0"/>
      </w:pPr>
    </w:p>
    <w:sectPr w:rsidR="00C568B3" w:rsidSect="005172C0">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Mon">
    <w:panose1 w:val="020B0500000000000000"/>
    <w:charset w:val="00"/>
    <w:family w:val="swiss"/>
    <w:pitch w:val="variable"/>
    <w:sig w:usb0="00000203" w:usb1="00000000" w:usb2="00000000" w:usb3="00000000" w:csb0="00000005" w:csb1="00000000"/>
  </w:font>
  <w:font w:name="Times New Roman Mon">
    <w:panose1 w:val="02020500000000000000"/>
    <w:charset w:val="00"/>
    <w:family w:val="roman"/>
    <w:pitch w:val="variable"/>
    <w:sig w:usb0="00000207" w:usb1="00000000" w:usb2="00000000" w:usb3="00000000" w:csb0="00000007"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6B343F"/>
    <w:multiLevelType w:val="hybridMultilevel"/>
    <w:tmpl w:val="A6C2F680"/>
    <w:lvl w:ilvl="0" w:tplc="B3AC794A">
      <w:start w:val="1"/>
      <w:numFmt w:val="decimal"/>
      <w:lvlText w:val="%1."/>
      <w:lvlJc w:val="left"/>
      <w:pPr>
        <w:ind w:left="1635" w:hanging="9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7013D2E"/>
    <w:multiLevelType w:val="multilevel"/>
    <w:tmpl w:val="B8C0105A"/>
    <w:lvl w:ilvl="0">
      <w:start w:val="10"/>
      <w:numFmt w:val="decimal"/>
      <w:lvlText w:val="%1."/>
      <w:lvlJc w:val="left"/>
      <w:pPr>
        <w:ind w:left="525" w:hanging="52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7CC26DC4"/>
    <w:multiLevelType w:val="multilevel"/>
    <w:tmpl w:val="0DC48FE0"/>
    <w:lvl w:ilvl="0">
      <w:start w:val="1"/>
      <w:numFmt w:val="decimal"/>
      <w:lvlText w:val="%1."/>
      <w:lvlJc w:val="left"/>
      <w:pPr>
        <w:ind w:left="840" w:hanging="360"/>
      </w:pPr>
      <w:rPr>
        <w:rFonts w:hint="default"/>
      </w:rPr>
    </w:lvl>
    <w:lvl w:ilvl="1">
      <w:start w:val="1"/>
      <w:numFmt w:val="decimal"/>
      <w:isLgl/>
      <w:lvlText w:val="%1.%2"/>
      <w:lvlJc w:val="left"/>
      <w:pPr>
        <w:ind w:left="84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2"/>
  </w:compat>
  <w:rsids>
    <w:rsidRoot w:val="005172C0"/>
    <w:rsid w:val="00021CC5"/>
    <w:rsid w:val="0002763A"/>
    <w:rsid w:val="00037DBD"/>
    <w:rsid w:val="00046D6B"/>
    <w:rsid w:val="001645E0"/>
    <w:rsid w:val="001B6A40"/>
    <w:rsid w:val="0023339B"/>
    <w:rsid w:val="002465EF"/>
    <w:rsid w:val="002D5CED"/>
    <w:rsid w:val="00310965"/>
    <w:rsid w:val="00320DE8"/>
    <w:rsid w:val="003D311C"/>
    <w:rsid w:val="00487A0B"/>
    <w:rsid w:val="0049087C"/>
    <w:rsid w:val="00497F1A"/>
    <w:rsid w:val="004A33EE"/>
    <w:rsid w:val="005172C0"/>
    <w:rsid w:val="0055491B"/>
    <w:rsid w:val="00591DEC"/>
    <w:rsid w:val="005C6A2F"/>
    <w:rsid w:val="005E3D05"/>
    <w:rsid w:val="00610EAB"/>
    <w:rsid w:val="00690643"/>
    <w:rsid w:val="006E2F98"/>
    <w:rsid w:val="00720F7E"/>
    <w:rsid w:val="00727C87"/>
    <w:rsid w:val="007658CC"/>
    <w:rsid w:val="007D1683"/>
    <w:rsid w:val="008046DB"/>
    <w:rsid w:val="00824848"/>
    <w:rsid w:val="0085352F"/>
    <w:rsid w:val="008F05EB"/>
    <w:rsid w:val="008F4B54"/>
    <w:rsid w:val="009C4D02"/>
    <w:rsid w:val="009D120C"/>
    <w:rsid w:val="00A0687A"/>
    <w:rsid w:val="00A14B3C"/>
    <w:rsid w:val="00A16359"/>
    <w:rsid w:val="00A37205"/>
    <w:rsid w:val="00A743CA"/>
    <w:rsid w:val="00B80B5D"/>
    <w:rsid w:val="00BC0D5D"/>
    <w:rsid w:val="00C529E2"/>
    <w:rsid w:val="00C568B3"/>
    <w:rsid w:val="00C578D4"/>
    <w:rsid w:val="00D1215B"/>
    <w:rsid w:val="00D47081"/>
    <w:rsid w:val="00D6491A"/>
    <w:rsid w:val="00DB27C5"/>
    <w:rsid w:val="00E17EB1"/>
    <w:rsid w:val="00E318D3"/>
    <w:rsid w:val="00F148CE"/>
    <w:rsid w:val="00FE2A81"/>
    <w:rsid w:val="00FF0864"/>
    <w:rsid w:val="00FF5802"/>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ACB98-D166-4224-9F44-021BFBDE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2C0"/>
  </w:style>
  <w:style w:type="paragraph" w:styleId="Heading1">
    <w:name w:val="heading 1"/>
    <w:basedOn w:val="Normal"/>
    <w:next w:val="Normal"/>
    <w:link w:val="Heading1Char"/>
    <w:qFormat/>
    <w:rsid w:val="00A14B3C"/>
    <w:pPr>
      <w:keepNext/>
      <w:spacing w:before="240" w:after="60" w:line="240" w:lineRule="auto"/>
      <w:ind w:firstLine="720"/>
      <w:jc w:val="both"/>
      <w:outlineLvl w:val="0"/>
    </w:pPr>
    <w:rPr>
      <w:rFonts w:ascii="Arial" w:eastAsia="MS Mincho" w:hAnsi="Arial" w:cs="Times New Roman"/>
      <w:b/>
      <w:bCs/>
      <w:kern w:val="32"/>
      <w:sz w:val="32"/>
      <w:szCs w:val="32"/>
      <w:lang w:val="mn-MN" w:eastAsia="zh-CN"/>
    </w:rPr>
  </w:style>
  <w:style w:type="paragraph" w:styleId="Heading3">
    <w:name w:val="heading 3"/>
    <w:aliases w:val="Heading 3 Char Char6,Heading 3 Char1 Char Char6,Heading 3 Char Char Char Char6,Heading 3 Char1 Char Char Char Char6,Heading 3 Char Char Char Char Char Char6,Heading 3 Char1 Char Char Char Char Char Char6 Char,Heading 3 Char Char6 Char"/>
    <w:basedOn w:val="Normal"/>
    <w:next w:val="Normal"/>
    <w:link w:val="Heading3Char"/>
    <w:qFormat/>
    <w:rsid w:val="00A14B3C"/>
    <w:pPr>
      <w:keepNext/>
      <w:autoSpaceDE w:val="0"/>
      <w:autoSpaceDN w:val="0"/>
      <w:spacing w:before="240" w:after="240" w:line="240" w:lineRule="auto"/>
      <w:jc w:val="center"/>
      <w:outlineLvl w:val="2"/>
    </w:pPr>
    <w:rPr>
      <w:rFonts w:ascii="Arial Mon" w:eastAsia="Times New Roman" w:hAnsi="Arial Mon" w:cs="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4B3C"/>
    <w:rPr>
      <w:rFonts w:ascii="Arial" w:eastAsia="MS Mincho" w:hAnsi="Arial" w:cs="Times New Roman"/>
      <w:b/>
      <w:bCs/>
      <w:kern w:val="32"/>
      <w:sz w:val="32"/>
      <w:szCs w:val="32"/>
      <w:lang w:val="mn-MN" w:eastAsia="zh-CN"/>
    </w:rPr>
  </w:style>
  <w:style w:type="character" w:customStyle="1" w:styleId="Heading3Char">
    <w:name w:val="Heading 3 Char"/>
    <w:aliases w:val="Heading 3 Char Char6 Char1,Heading 3 Char1 Char Char6 Char,Heading 3 Char Char Char Char6 Char,Heading 3 Char1 Char Char Char Char6 Char,Heading 3 Char Char Char Char Char Char6 Char,Heading 3 Char Char6 Char Char"/>
    <w:basedOn w:val="DefaultParagraphFont"/>
    <w:link w:val="Heading3"/>
    <w:rsid w:val="00A14B3C"/>
    <w:rPr>
      <w:rFonts w:ascii="Arial Mon" w:eastAsia="Times New Roman" w:hAnsi="Arial Mon" w:cs="Arial Mon"/>
      <w:b/>
      <w:bCs/>
      <w:noProof/>
      <w:sz w:val="18"/>
      <w:szCs w:val="18"/>
    </w:rPr>
  </w:style>
  <w:style w:type="paragraph" w:styleId="Title">
    <w:name w:val="Title"/>
    <w:basedOn w:val="Normal"/>
    <w:link w:val="TitleChar"/>
    <w:qFormat/>
    <w:rsid w:val="00A14B3C"/>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A14B3C"/>
    <w:rPr>
      <w:rFonts w:ascii="Times New Roman Mon" w:eastAsia="Times New Roman" w:hAnsi="Times New Roman Mon" w:cs="Times New Roman"/>
      <w:sz w:val="24"/>
      <w:szCs w:val="20"/>
    </w:rPr>
  </w:style>
  <w:style w:type="character" w:styleId="Strong">
    <w:name w:val="Strong"/>
    <w:basedOn w:val="DefaultParagraphFont"/>
    <w:uiPriority w:val="22"/>
    <w:qFormat/>
    <w:rsid w:val="00A14B3C"/>
    <w:rPr>
      <w:b/>
      <w:bCs/>
    </w:rPr>
  </w:style>
  <w:style w:type="paragraph" w:styleId="NoSpacing">
    <w:name w:val="No Spacing"/>
    <w:link w:val="NoSpacingChar"/>
    <w:uiPriority w:val="1"/>
    <w:qFormat/>
    <w:rsid w:val="00A14B3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A14B3C"/>
    <w:rPr>
      <w:rFonts w:ascii="Times New Roman" w:eastAsia="Times New Roman" w:hAnsi="Times New Roman" w:cs="Times New Roman"/>
      <w:sz w:val="24"/>
      <w:szCs w:val="24"/>
    </w:rPr>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A14B3C"/>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A14B3C"/>
    <w:rPr>
      <w:rFonts w:ascii="Calibri" w:eastAsia="Times New Roman" w:hAnsi="Calibri" w:cs="Times New Roman"/>
    </w:rPr>
  </w:style>
  <w:style w:type="paragraph" w:customStyle="1" w:styleId="Style3">
    <w:name w:val="Style3"/>
    <w:basedOn w:val="Normal"/>
    <w:rsid w:val="005172C0"/>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5172C0"/>
    <w:pPr>
      <w:spacing w:before="100" w:beforeAutospacing="1" w:after="100" w:afterAutospacing="1" w:line="240" w:lineRule="auto"/>
    </w:pPr>
    <w:rPr>
      <w:rFonts w:ascii="Times New Roman" w:eastAsia="Batang" w:hAnsi="Times New Roman" w:cs="Times New Roman"/>
      <w:sz w:val="24"/>
      <w:szCs w:val="24"/>
      <w:lang w:eastAsia="ko-KR" w:bidi="bo-CN"/>
    </w:rPr>
  </w:style>
  <w:style w:type="character" w:customStyle="1" w:styleId="normaltextrun">
    <w:name w:val="normaltextrun"/>
    <w:basedOn w:val="DefaultParagraphFont"/>
    <w:rsid w:val="005172C0"/>
  </w:style>
  <w:style w:type="character" w:styleId="Hyperlink">
    <w:name w:val="Hyperlink"/>
    <w:basedOn w:val="DefaultParagraphFont"/>
    <w:uiPriority w:val="99"/>
    <w:semiHidden/>
    <w:unhideWhenUsed/>
    <w:rsid w:val="00610E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8322">
      <w:bodyDiv w:val="1"/>
      <w:marLeft w:val="0"/>
      <w:marRight w:val="0"/>
      <w:marTop w:val="0"/>
      <w:marBottom w:val="0"/>
      <w:divBdr>
        <w:top w:val="none" w:sz="0" w:space="0" w:color="auto"/>
        <w:left w:val="none" w:sz="0" w:space="0" w:color="auto"/>
        <w:bottom w:val="none" w:sz="0" w:space="0" w:color="auto"/>
        <w:right w:val="none" w:sz="0" w:space="0" w:color="auto"/>
      </w:divBdr>
      <w:divsChild>
        <w:div w:id="298346862">
          <w:marLeft w:val="0"/>
          <w:marRight w:val="0"/>
          <w:marTop w:val="0"/>
          <w:marBottom w:val="0"/>
          <w:divBdr>
            <w:top w:val="none" w:sz="0" w:space="0" w:color="auto"/>
            <w:left w:val="none" w:sz="0" w:space="0" w:color="auto"/>
            <w:bottom w:val="none" w:sz="0" w:space="0" w:color="auto"/>
            <w:right w:val="none" w:sz="0" w:space="0" w:color="auto"/>
          </w:divBdr>
        </w:div>
        <w:div w:id="1499737150">
          <w:marLeft w:val="0"/>
          <w:marRight w:val="0"/>
          <w:marTop w:val="0"/>
          <w:marBottom w:val="0"/>
          <w:divBdr>
            <w:top w:val="none" w:sz="0" w:space="0" w:color="auto"/>
            <w:left w:val="none" w:sz="0" w:space="0" w:color="auto"/>
            <w:bottom w:val="none" w:sz="0" w:space="0" w:color="auto"/>
            <w:right w:val="none" w:sz="0" w:space="0" w:color="auto"/>
          </w:divBdr>
        </w:div>
        <w:div w:id="1333795190">
          <w:marLeft w:val="0"/>
          <w:marRight w:val="0"/>
          <w:marTop w:val="0"/>
          <w:marBottom w:val="0"/>
          <w:divBdr>
            <w:top w:val="none" w:sz="0" w:space="0" w:color="auto"/>
            <w:left w:val="none" w:sz="0" w:space="0" w:color="auto"/>
            <w:bottom w:val="none" w:sz="0" w:space="0" w:color="auto"/>
            <w:right w:val="none" w:sz="0" w:space="0" w:color="auto"/>
          </w:divBdr>
        </w:div>
        <w:div w:id="1104961062">
          <w:marLeft w:val="0"/>
          <w:marRight w:val="0"/>
          <w:marTop w:val="0"/>
          <w:marBottom w:val="0"/>
          <w:divBdr>
            <w:top w:val="none" w:sz="0" w:space="0" w:color="auto"/>
            <w:left w:val="none" w:sz="0" w:space="0" w:color="auto"/>
            <w:bottom w:val="none" w:sz="0" w:space="0" w:color="auto"/>
            <w:right w:val="none" w:sz="0" w:space="0" w:color="auto"/>
          </w:divBdr>
        </w:div>
        <w:div w:id="239292189">
          <w:marLeft w:val="0"/>
          <w:marRight w:val="0"/>
          <w:marTop w:val="0"/>
          <w:marBottom w:val="0"/>
          <w:divBdr>
            <w:top w:val="none" w:sz="0" w:space="0" w:color="auto"/>
            <w:left w:val="none" w:sz="0" w:space="0" w:color="auto"/>
            <w:bottom w:val="none" w:sz="0" w:space="0" w:color="auto"/>
            <w:right w:val="none" w:sz="0" w:space="0" w:color="auto"/>
          </w:divBdr>
        </w:div>
        <w:div w:id="899830593">
          <w:marLeft w:val="0"/>
          <w:marRight w:val="0"/>
          <w:marTop w:val="0"/>
          <w:marBottom w:val="0"/>
          <w:divBdr>
            <w:top w:val="none" w:sz="0" w:space="0" w:color="auto"/>
            <w:left w:val="none" w:sz="0" w:space="0" w:color="auto"/>
            <w:bottom w:val="none" w:sz="0" w:space="0" w:color="auto"/>
            <w:right w:val="none" w:sz="0" w:space="0" w:color="auto"/>
          </w:divBdr>
        </w:div>
        <w:div w:id="2079739673">
          <w:marLeft w:val="0"/>
          <w:marRight w:val="0"/>
          <w:marTop w:val="0"/>
          <w:marBottom w:val="0"/>
          <w:divBdr>
            <w:top w:val="none" w:sz="0" w:space="0" w:color="auto"/>
            <w:left w:val="none" w:sz="0" w:space="0" w:color="auto"/>
            <w:bottom w:val="none" w:sz="0" w:space="0" w:color="auto"/>
            <w:right w:val="none" w:sz="0" w:space="0" w:color="auto"/>
          </w:divBdr>
        </w:div>
        <w:div w:id="105275105">
          <w:marLeft w:val="0"/>
          <w:marRight w:val="0"/>
          <w:marTop w:val="0"/>
          <w:marBottom w:val="0"/>
          <w:divBdr>
            <w:top w:val="none" w:sz="0" w:space="0" w:color="auto"/>
            <w:left w:val="none" w:sz="0" w:space="0" w:color="auto"/>
            <w:bottom w:val="none" w:sz="0" w:space="0" w:color="auto"/>
            <w:right w:val="none" w:sz="0" w:space="0" w:color="auto"/>
          </w:divBdr>
        </w:div>
        <w:div w:id="1938248472">
          <w:marLeft w:val="0"/>
          <w:marRight w:val="0"/>
          <w:marTop w:val="0"/>
          <w:marBottom w:val="0"/>
          <w:divBdr>
            <w:top w:val="none" w:sz="0" w:space="0" w:color="auto"/>
            <w:left w:val="none" w:sz="0" w:space="0" w:color="auto"/>
            <w:bottom w:val="none" w:sz="0" w:space="0" w:color="auto"/>
            <w:right w:val="none" w:sz="0" w:space="0" w:color="auto"/>
          </w:divBdr>
        </w:div>
        <w:div w:id="1747418481">
          <w:marLeft w:val="0"/>
          <w:marRight w:val="0"/>
          <w:marTop w:val="0"/>
          <w:marBottom w:val="0"/>
          <w:divBdr>
            <w:top w:val="none" w:sz="0" w:space="0" w:color="auto"/>
            <w:left w:val="none" w:sz="0" w:space="0" w:color="auto"/>
            <w:bottom w:val="none" w:sz="0" w:space="0" w:color="auto"/>
            <w:right w:val="none" w:sz="0" w:space="0" w:color="auto"/>
          </w:divBdr>
        </w:div>
      </w:divsChild>
    </w:div>
    <w:div w:id="1225065082">
      <w:bodyDiv w:val="1"/>
      <w:marLeft w:val="0"/>
      <w:marRight w:val="0"/>
      <w:marTop w:val="0"/>
      <w:marBottom w:val="0"/>
      <w:divBdr>
        <w:top w:val="none" w:sz="0" w:space="0" w:color="auto"/>
        <w:left w:val="none" w:sz="0" w:space="0" w:color="auto"/>
        <w:bottom w:val="none" w:sz="0" w:space="0" w:color="auto"/>
        <w:right w:val="none" w:sz="0" w:space="0" w:color="auto"/>
      </w:divBdr>
      <w:divsChild>
        <w:div w:id="1483228089">
          <w:marLeft w:val="0"/>
          <w:marRight w:val="0"/>
          <w:marTop w:val="0"/>
          <w:marBottom w:val="0"/>
          <w:divBdr>
            <w:top w:val="none" w:sz="0" w:space="0" w:color="auto"/>
            <w:left w:val="none" w:sz="0" w:space="0" w:color="auto"/>
            <w:bottom w:val="none" w:sz="0" w:space="0" w:color="auto"/>
            <w:right w:val="none" w:sz="0" w:space="0" w:color="auto"/>
          </w:divBdr>
        </w:div>
        <w:div w:id="1942494425">
          <w:marLeft w:val="0"/>
          <w:marRight w:val="0"/>
          <w:marTop w:val="120"/>
          <w:marBottom w:val="0"/>
          <w:divBdr>
            <w:top w:val="none" w:sz="0" w:space="0" w:color="auto"/>
            <w:left w:val="none" w:sz="0" w:space="0" w:color="auto"/>
            <w:bottom w:val="none" w:sz="0" w:space="0" w:color="auto"/>
            <w:right w:val="none" w:sz="0" w:space="0" w:color="auto"/>
          </w:divBdr>
          <w:divsChild>
            <w:div w:id="1034233254">
              <w:marLeft w:val="0"/>
              <w:marRight w:val="0"/>
              <w:marTop w:val="0"/>
              <w:marBottom w:val="0"/>
              <w:divBdr>
                <w:top w:val="none" w:sz="0" w:space="0" w:color="auto"/>
                <w:left w:val="none" w:sz="0" w:space="0" w:color="auto"/>
                <w:bottom w:val="none" w:sz="0" w:space="0" w:color="auto"/>
                <w:right w:val="none" w:sz="0" w:space="0" w:color="auto"/>
              </w:divBdr>
            </w:div>
          </w:divsChild>
        </w:div>
        <w:div w:id="1478645149">
          <w:marLeft w:val="0"/>
          <w:marRight w:val="0"/>
          <w:marTop w:val="120"/>
          <w:marBottom w:val="0"/>
          <w:divBdr>
            <w:top w:val="none" w:sz="0" w:space="0" w:color="auto"/>
            <w:left w:val="none" w:sz="0" w:space="0" w:color="auto"/>
            <w:bottom w:val="none" w:sz="0" w:space="0" w:color="auto"/>
            <w:right w:val="none" w:sz="0" w:space="0" w:color="auto"/>
          </w:divBdr>
          <w:divsChild>
            <w:div w:id="1205556239">
              <w:marLeft w:val="0"/>
              <w:marRight w:val="0"/>
              <w:marTop w:val="0"/>
              <w:marBottom w:val="0"/>
              <w:divBdr>
                <w:top w:val="none" w:sz="0" w:space="0" w:color="auto"/>
                <w:left w:val="none" w:sz="0" w:space="0" w:color="auto"/>
                <w:bottom w:val="none" w:sz="0" w:space="0" w:color="auto"/>
                <w:right w:val="none" w:sz="0" w:space="0" w:color="auto"/>
              </w:divBdr>
            </w:div>
          </w:divsChild>
        </w:div>
        <w:div w:id="1754431150">
          <w:marLeft w:val="0"/>
          <w:marRight w:val="0"/>
          <w:marTop w:val="120"/>
          <w:marBottom w:val="0"/>
          <w:divBdr>
            <w:top w:val="none" w:sz="0" w:space="0" w:color="auto"/>
            <w:left w:val="none" w:sz="0" w:space="0" w:color="auto"/>
            <w:bottom w:val="none" w:sz="0" w:space="0" w:color="auto"/>
            <w:right w:val="none" w:sz="0" w:space="0" w:color="auto"/>
          </w:divBdr>
          <w:divsChild>
            <w:div w:id="2093770205">
              <w:marLeft w:val="0"/>
              <w:marRight w:val="0"/>
              <w:marTop w:val="0"/>
              <w:marBottom w:val="0"/>
              <w:divBdr>
                <w:top w:val="none" w:sz="0" w:space="0" w:color="auto"/>
                <w:left w:val="none" w:sz="0" w:space="0" w:color="auto"/>
                <w:bottom w:val="none" w:sz="0" w:space="0" w:color="auto"/>
                <w:right w:val="none" w:sz="0" w:space="0" w:color="auto"/>
              </w:divBdr>
            </w:div>
          </w:divsChild>
        </w:div>
        <w:div w:id="1598368540">
          <w:marLeft w:val="0"/>
          <w:marRight w:val="0"/>
          <w:marTop w:val="120"/>
          <w:marBottom w:val="0"/>
          <w:divBdr>
            <w:top w:val="none" w:sz="0" w:space="0" w:color="auto"/>
            <w:left w:val="none" w:sz="0" w:space="0" w:color="auto"/>
            <w:bottom w:val="none" w:sz="0" w:space="0" w:color="auto"/>
            <w:right w:val="none" w:sz="0" w:space="0" w:color="auto"/>
          </w:divBdr>
          <w:divsChild>
            <w:div w:id="2032030872">
              <w:marLeft w:val="0"/>
              <w:marRight w:val="0"/>
              <w:marTop w:val="0"/>
              <w:marBottom w:val="0"/>
              <w:divBdr>
                <w:top w:val="none" w:sz="0" w:space="0" w:color="auto"/>
                <w:left w:val="none" w:sz="0" w:space="0" w:color="auto"/>
                <w:bottom w:val="none" w:sz="0" w:space="0" w:color="auto"/>
                <w:right w:val="none" w:sz="0" w:space="0" w:color="auto"/>
              </w:divBdr>
            </w:div>
          </w:divsChild>
        </w:div>
        <w:div w:id="1626347324">
          <w:marLeft w:val="0"/>
          <w:marRight w:val="0"/>
          <w:marTop w:val="120"/>
          <w:marBottom w:val="0"/>
          <w:divBdr>
            <w:top w:val="none" w:sz="0" w:space="0" w:color="auto"/>
            <w:left w:val="none" w:sz="0" w:space="0" w:color="auto"/>
            <w:bottom w:val="none" w:sz="0" w:space="0" w:color="auto"/>
            <w:right w:val="none" w:sz="0" w:space="0" w:color="auto"/>
          </w:divBdr>
          <w:divsChild>
            <w:div w:id="1762411267">
              <w:marLeft w:val="0"/>
              <w:marRight w:val="0"/>
              <w:marTop w:val="0"/>
              <w:marBottom w:val="0"/>
              <w:divBdr>
                <w:top w:val="none" w:sz="0" w:space="0" w:color="auto"/>
                <w:left w:val="none" w:sz="0" w:space="0" w:color="auto"/>
                <w:bottom w:val="none" w:sz="0" w:space="0" w:color="auto"/>
                <w:right w:val="none" w:sz="0" w:space="0" w:color="auto"/>
              </w:divBdr>
            </w:div>
          </w:divsChild>
        </w:div>
        <w:div w:id="380516460">
          <w:marLeft w:val="0"/>
          <w:marRight w:val="0"/>
          <w:marTop w:val="120"/>
          <w:marBottom w:val="0"/>
          <w:divBdr>
            <w:top w:val="none" w:sz="0" w:space="0" w:color="auto"/>
            <w:left w:val="none" w:sz="0" w:space="0" w:color="auto"/>
            <w:bottom w:val="none" w:sz="0" w:space="0" w:color="auto"/>
            <w:right w:val="none" w:sz="0" w:space="0" w:color="auto"/>
          </w:divBdr>
          <w:divsChild>
            <w:div w:id="1537700085">
              <w:marLeft w:val="0"/>
              <w:marRight w:val="0"/>
              <w:marTop w:val="0"/>
              <w:marBottom w:val="0"/>
              <w:divBdr>
                <w:top w:val="none" w:sz="0" w:space="0" w:color="auto"/>
                <w:left w:val="none" w:sz="0" w:space="0" w:color="auto"/>
                <w:bottom w:val="none" w:sz="0" w:space="0" w:color="auto"/>
                <w:right w:val="none" w:sz="0" w:space="0" w:color="auto"/>
              </w:divBdr>
            </w:div>
          </w:divsChild>
        </w:div>
        <w:div w:id="1721250761">
          <w:marLeft w:val="0"/>
          <w:marRight w:val="0"/>
          <w:marTop w:val="120"/>
          <w:marBottom w:val="0"/>
          <w:divBdr>
            <w:top w:val="none" w:sz="0" w:space="0" w:color="auto"/>
            <w:left w:val="none" w:sz="0" w:space="0" w:color="auto"/>
            <w:bottom w:val="none" w:sz="0" w:space="0" w:color="auto"/>
            <w:right w:val="none" w:sz="0" w:space="0" w:color="auto"/>
          </w:divBdr>
          <w:divsChild>
            <w:div w:id="2925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358833">
      <w:bodyDiv w:val="1"/>
      <w:marLeft w:val="0"/>
      <w:marRight w:val="0"/>
      <w:marTop w:val="0"/>
      <w:marBottom w:val="0"/>
      <w:divBdr>
        <w:top w:val="none" w:sz="0" w:space="0" w:color="auto"/>
        <w:left w:val="none" w:sz="0" w:space="0" w:color="auto"/>
        <w:bottom w:val="none" w:sz="0" w:space="0" w:color="auto"/>
        <w:right w:val="none" w:sz="0" w:space="0" w:color="auto"/>
      </w:divBdr>
      <w:divsChild>
        <w:div w:id="992950693">
          <w:marLeft w:val="0"/>
          <w:marRight w:val="0"/>
          <w:marTop w:val="120"/>
          <w:marBottom w:val="0"/>
          <w:divBdr>
            <w:top w:val="none" w:sz="0" w:space="0" w:color="auto"/>
            <w:left w:val="none" w:sz="0" w:space="0" w:color="auto"/>
            <w:bottom w:val="none" w:sz="0" w:space="0" w:color="auto"/>
            <w:right w:val="none" w:sz="0" w:space="0" w:color="auto"/>
          </w:divBdr>
          <w:divsChild>
            <w:div w:id="1927111209">
              <w:marLeft w:val="0"/>
              <w:marRight w:val="0"/>
              <w:marTop w:val="0"/>
              <w:marBottom w:val="0"/>
              <w:divBdr>
                <w:top w:val="none" w:sz="0" w:space="0" w:color="auto"/>
                <w:left w:val="none" w:sz="0" w:space="0" w:color="auto"/>
                <w:bottom w:val="none" w:sz="0" w:space="0" w:color="auto"/>
                <w:right w:val="none" w:sz="0" w:space="0" w:color="auto"/>
              </w:divBdr>
            </w:div>
            <w:div w:id="1758598479">
              <w:marLeft w:val="0"/>
              <w:marRight w:val="0"/>
              <w:marTop w:val="0"/>
              <w:marBottom w:val="0"/>
              <w:divBdr>
                <w:top w:val="none" w:sz="0" w:space="0" w:color="auto"/>
                <w:left w:val="none" w:sz="0" w:space="0" w:color="auto"/>
                <w:bottom w:val="none" w:sz="0" w:space="0" w:color="auto"/>
                <w:right w:val="none" w:sz="0" w:space="0" w:color="auto"/>
              </w:divBdr>
            </w:div>
            <w:div w:id="98794463">
              <w:marLeft w:val="0"/>
              <w:marRight w:val="0"/>
              <w:marTop w:val="0"/>
              <w:marBottom w:val="0"/>
              <w:divBdr>
                <w:top w:val="none" w:sz="0" w:space="0" w:color="auto"/>
                <w:left w:val="none" w:sz="0" w:space="0" w:color="auto"/>
                <w:bottom w:val="none" w:sz="0" w:space="0" w:color="auto"/>
                <w:right w:val="none" w:sz="0" w:space="0" w:color="auto"/>
              </w:divBdr>
            </w:div>
            <w:div w:id="1407921767">
              <w:marLeft w:val="0"/>
              <w:marRight w:val="0"/>
              <w:marTop w:val="0"/>
              <w:marBottom w:val="0"/>
              <w:divBdr>
                <w:top w:val="none" w:sz="0" w:space="0" w:color="auto"/>
                <w:left w:val="none" w:sz="0" w:space="0" w:color="auto"/>
                <w:bottom w:val="none" w:sz="0" w:space="0" w:color="auto"/>
                <w:right w:val="none" w:sz="0" w:space="0" w:color="auto"/>
              </w:divBdr>
            </w:div>
            <w:div w:id="1301964102">
              <w:marLeft w:val="0"/>
              <w:marRight w:val="0"/>
              <w:marTop w:val="0"/>
              <w:marBottom w:val="0"/>
              <w:divBdr>
                <w:top w:val="none" w:sz="0" w:space="0" w:color="auto"/>
                <w:left w:val="none" w:sz="0" w:space="0" w:color="auto"/>
                <w:bottom w:val="none" w:sz="0" w:space="0" w:color="auto"/>
                <w:right w:val="none" w:sz="0" w:space="0" w:color="auto"/>
              </w:divBdr>
            </w:div>
            <w:div w:id="1190723915">
              <w:marLeft w:val="0"/>
              <w:marRight w:val="0"/>
              <w:marTop w:val="0"/>
              <w:marBottom w:val="0"/>
              <w:divBdr>
                <w:top w:val="none" w:sz="0" w:space="0" w:color="auto"/>
                <w:left w:val="none" w:sz="0" w:space="0" w:color="auto"/>
                <w:bottom w:val="none" w:sz="0" w:space="0" w:color="auto"/>
                <w:right w:val="none" w:sz="0" w:space="0" w:color="auto"/>
              </w:divBdr>
            </w:div>
            <w:div w:id="596137465">
              <w:marLeft w:val="0"/>
              <w:marRight w:val="0"/>
              <w:marTop w:val="0"/>
              <w:marBottom w:val="0"/>
              <w:divBdr>
                <w:top w:val="none" w:sz="0" w:space="0" w:color="auto"/>
                <w:left w:val="none" w:sz="0" w:space="0" w:color="auto"/>
                <w:bottom w:val="none" w:sz="0" w:space="0" w:color="auto"/>
                <w:right w:val="none" w:sz="0" w:space="0" w:color="auto"/>
              </w:divBdr>
            </w:div>
            <w:div w:id="1451969710">
              <w:marLeft w:val="0"/>
              <w:marRight w:val="0"/>
              <w:marTop w:val="0"/>
              <w:marBottom w:val="0"/>
              <w:divBdr>
                <w:top w:val="none" w:sz="0" w:space="0" w:color="auto"/>
                <w:left w:val="none" w:sz="0" w:space="0" w:color="auto"/>
                <w:bottom w:val="none" w:sz="0" w:space="0" w:color="auto"/>
                <w:right w:val="none" w:sz="0" w:space="0" w:color="auto"/>
              </w:divBdr>
            </w:div>
            <w:div w:id="1611086452">
              <w:marLeft w:val="0"/>
              <w:marRight w:val="0"/>
              <w:marTop w:val="0"/>
              <w:marBottom w:val="0"/>
              <w:divBdr>
                <w:top w:val="none" w:sz="0" w:space="0" w:color="auto"/>
                <w:left w:val="none" w:sz="0" w:space="0" w:color="auto"/>
                <w:bottom w:val="none" w:sz="0" w:space="0" w:color="auto"/>
                <w:right w:val="none" w:sz="0" w:space="0" w:color="auto"/>
              </w:divBdr>
            </w:div>
            <w:div w:id="305550677">
              <w:marLeft w:val="0"/>
              <w:marRight w:val="0"/>
              <w:marTop w:val="0"/>
              <w:marBottom w:val="0"/>
              <w:divBdr>
                <w:top w:val="none" w:sz="0" w:space="0" w:color="auto"/>
                <w:left w:val="none" w:sz="0" w:space="0" w:color="auto"/>
                <w:bottom w:val="none" w:sz="0" w:space="0" w:color="auto"/>
                <w:right w:val="none" w:sz="0" w:space="0" w:color="auto"/>
              </w:divBdr>
            </w:div>
          </w:divsChild>
        </w:div>
        <w:div w:id="845171212">
          <w:marLeft w:val="0"/>
          <w:marRight w:val="0"/>
          <w:marTop w:val="120"/>
          <w:marBottom w:val="0"/>
          <w:divBdr>
            <w:top w:val="none" w:sz="0" w:space="0" w:color="auto"/>
            <w:left w:val="none" w:sz="0" w:space="0" w:color="auto"/>
            <w:bottom w:val="none" w:sz="0" w:space="0" w:color="auto"/>
            <w:right w:val="none" w:sz="0" w:space="0" w:color="auto"/>
          </w:divBdr>
          <w:divsChild>
            <w:div w:id="2038694932">
              <w:marLeft w:val="0"/>
              <w:marRight w:val="0"/>
              <w:marTop w:val="0"/>
              <w:marBottom w:val="0"/>
              <w:divBdr>
                <w:top w:val="none" w:sz="0" w:space="0" w:color="auto"/>
                <w:left w:val="none" w:sz="0" w:space="0" w:color="auto"/>
                <w:bottom w:val="none" w:sz="0" w:space="0" w:color="auto"/>
                <w:right w:val="none" w:sz="0" w:space="0" w:color="auto"/>
              </w:divBdr>
            </w:div>
            <w:div w:id="1826586355">
              <w:marLeft w:val="0"/>
              <w:marRight w:val="0"/>
              <w:marTop w:val="0"/>
              <w:marBottom w:val="0"/>
              <w:divBdr>
                <w:top w:val="none" w:sz="0" w:space="0" w:color="auto"/>
                <w:left w:val="none" w:sz="0" w:space="0" w:color="auto"/>
                <w:bottom w:val="none" w:sz="0" w:space="0" w:color="auto"/>
                <w:right w:val="none" w:sz="0" w:space="0" w:color="auto"/>
              </w:divBdr>
            </w:div>
            <w:div w:id="1807745192">
              <w:marLeft w:val="0"/>
              <w:marRight w:val="0"/>
              <w:marTop w:val="0"/>
              <w:marBottom w:val="0"/>
              <w:divBdr>
                <w:top w:val="none" w:sz="0" w:space="0" w:color="auto"/>
                <w:left w:val="none" w:sz="0" w:space="0" w:color="auto"/>
                <w:bottom w:val="none" w:sz="0" w:space="0" w:color="auto"/>
                <w:right w:val="none" w:sz="0" w:space="0" w:color="auto"/>
              </w:divBdr>
            </w:div>
          </w:divsChild>
        </w:div>
        <w:div w:id="2129884119">
          <w:marLeft w:val="0"/>
          <w:marRight w:val="0"/>
          <w:marTop w:val="120"/>
          <w:marBottom w:val="0"/>
          <w:divBdr>
            <w:top w:val="none" w:sz="0" w:space="0" w:color="auto"/>
            <w:left w:val="none" w:sz="0" w:space="0" w:color="auto"/>
            <w:bottom w:val="none" w:sz="0" w:space="0" w:color="auto"/>
            <w:right w:val="none" w:sz="0" w:space="0" w:color="auto"/>
          </w:divBdr>
          <w:divsChild>
            <w:div w:id="1188911689">
              <w:marLeft w:val="0"/>
              <w:marRight w:val="0"/>
              <w:marTop w:val="0"/>
              <w:marBottom w:val="0"/>
              <w:divBdr>
                <w:top w:val="none" w:sz="0" w:space="0" w:color="auto"/>
                <w:left w:val="none" w:sz="0" w:space="0" w:color="auto"/>
                <w:bottom w:val="none" w:sz="0" w:space="0" w:color="auto"/>
                <w:right w:val="none" w:sz="0" w:space="0" w:color="auto"/>
              </w:divBdr>
            </w:div>
            <w:div w:id="1182360032">
              <w:marLeft w:val="0"/>
              <w:marRight w:val="0"/>
              <w:marTop w:val="0"/>
              <w:marBottom w:val="0"/>
              <w:divBdr>
                <w:top w:val="none" w:sz="0" w:space="0" w:color="auto"/>
                <w:left w:val="none" w:sz="0" w:space="0" w:color="auto"/>
                <w:bottom w:val="none" w:sz="0" w:space="0" w:color="auto"/>
                <w:right w:val="none" w:sz="0" w:space="0" w:color="auto"/>
              </w:divBdr>
            </w:div>
            <w:div w:id="1833715449">
              <w:marLeft w:val="0"/>
              <w:marRight w:val="0"/>
              <w:marTop w:val="0"/>
              <w:marBottom w:val="0"/>
              <w:divBdr>
                <w:top w:val="none" w:sz="0" w:space="0" w:color="auto"/>
                <w:left w:val="none" w:sz="0" w:space="0" w:color="auto"/>
                <w:bottom w:val="none" w:sz="0" w:space="0" w:color="auto"/>
                <w:right w:val="none" w:sz="0" w:space="0" w:color="auto"/>
              </w:divBdr>
            </w:div>
            <w:div w:id="1677230010">
              <w:marLeft w:val="0"/>
              <w:marRight w:val="0"/>
              <w:marTop w:val="0"/>
              <w:marBottom w:val="0"/>
              <w:divBdr>
                <w:top w:val="none" w:sz="0" w:space="0" w:color="auto"/>
                <w:left w:val="none" w:sz="0" w:space="0" w:color="auto"/>
                <w:bottom w:val="none" w:sz="0" w:space="0" w:color="auto"/>
                <w:right w:val="none" w:sz="0" w:space="0" w:color="auto"/>
              </w:divBdr>
            </w:div>
            <w:div w:id="726538123">
              <w:marLeft w:val="0"/>
              <w:marRight w:val="0"/>
              <w:marTop w:val="0"/>
              <w:marBottom w:val="0"/>
              <w:divBdr>
                <w:top w:val="none" w:sz="0" w:space="0" w:color="auto"/>
                <w:left w:val="none" w:sz="0" w:space="0" w:color="auto"/>
                <w:bottom w:val="none" w:sz="0" w:space="0" w:color="auto"/>
                <w:right w:val="none" w:sz="0" w:space="0" w:color="auto"/>
              </w:divBdr>
            </w:div>
            <w:div w:id="1360008876">
              <w:marLeft w:val="0"/>
              <w:marRight w:val="0"/>
              <w:marTop w:val="0"/>
              <w:marBottom w:val="0"/>
              <w:divBdr>
                <w:top w:val="none" w:sz="0" w:space="0" w:color="auto"/>
                <w:left w:val="none" w:sz="0" w:space="0" w:color="auto"/>
                <w:bottom w:val="none" w:sz="0" w:space="0" w:color="auto"/>
                <w:right w:val="none" w:sz="0" w:space="0" w:color="auto"/>
              </w:divBdr>
            </w:div>
            <w:div w:id="1404402580">
              <w:marLeft w:val="0"/>
              <w:marRight w:val="0"/>
              <w:marTop w:val="0"/>
              <w:marBottom w:val="0"/>
              <w:divBdr>
                <w:top w:val="none" w:sz="0" w:space="0" w:color="auto"/>
                <w:left w:val="none" w:sz="0" w:space="0" w:color="auto"/>
                <w:bottom w:val="none" w:sz="0" w:space="0" w:color="auto"/>
                <w:right w:val="none" w:sz="0" w:space="0" w:color="auto"/>
              </w:divBdr>
            </w:div>
            <w:div w:id="115028081">
              <w:marLeft w:val="0"/>
              <w:marRight w:val="0"/>
              <w:marTop w:val="0"/>
              <w:marBottom w:val="0"/>
              <w:divBdr>
                <w:top w:val="none" w:sz="0" w:space="0" w:color="auto"/>
                <w:left w:val="none" w:sz="0" w:space="0" w:color="auto"/>
                <w:bottom w:val="none" w:sz="0" w:space="0" w:color="auto"/>
                <w:right w:val="none" w:sz="0" w:space="0" w:color="auto"/>
              </w:divBdr>
            </w:div>
            <w:div w:id="1999308604">
              <w:marLeft w:val="0"/>
              <w:marRight w:val="0"/>
              <w:marTop w:val="0"/>
              <w:marBottom w:val="0"/>
              <w:divBdr>
                <w:top w:val="none" w:sz="0" w:space="0" w:color="auto"/>
                <w:left w:val="none" w:sz="0" w:space="0" w:color="auto"/>
                <w:bottom w:val="none" w:sz="0" w:space="0" w:color="auto"/>
                <w:right w:val="none" w:sz="0" w:space="0" w:color="auto"/>
              </w:divBdr>
            </w:div>
            <w:div w:id="22705533">
              <w:marLeft w:val="0"/>
              <w:marRight w:val="0"/>
              <w:marTop w:val="0"/>
              <w:marBottom w:val="0"/>
              <w:divBdr>
                <w:top w:val="none" w:sz="0" w:space="0" w:color="auto"/>
                <w:left w:val="none" w:sz="0" w:space="0" w:color="auto"/>
                <w:bottom w:val="none" w:sz="0" w:space="0" w:color="auto"/>
                <w:right w:val="none" w:sz="0" w:space="0" w:color="auto"/>
              </w:divBdr>
            </w:div>
            <w:div w:id="1849633076">
              <w:marLeft w:val="0"/>
              <w:marRight w:val="0"/>
              <w:marTop w:val="0"/>
              <w:marBottom w:val="0"/>
              <w:divBdr>
                <w:top w:val="none" w:sz="0" w:space="0" w:color="auto"/>
                <w:left w:val="none" w:sz="0" w:space="0" w:color="auto"/>
                <w:bottom w:val="none" w:sz="0" w:space="0" w:color="auto"/>
                <w:right w:val="none" w:sz="0" w:space="0" w:color="auto"/>
              </w:divBdr>
            </w:div>
            <w:div w:id="1039090834">
              <w:marLeft w:val="0"/>
              <w:marRight w:val="0"/>
              <w:marTop w:val="0"/>
              <w:marBottom w:val="0"/>
              <w:divBdr>
                <w:top w:val="none" w:sz="0" w:space="0" w:color="auto"/>
                <w:left w:val="none" w:sz="0" w:space="0" w:color="auto"/>
                <w:bottom w:val="none" w:sz="0" w:space="0" w:color="auto"/>
                <w:right w:val="none" w:sz="0" w:space="0" w:color="auto"/>
              </w:divBdr>
            </w:div>
            <w:div w:id="987898406">
              <w:marLeft w:val="0"/>
              <w:marRight w:val="0"/>
              <w:marTop w:val="0"/>
              <w:marBottom w:val="0"/>
              <w:divBdr>
                <w:top w:val="none" w:sz="0" w:space="0" w:color="auto"/>
                <w:left w:val="none" w:sz="0" w:space="0" w:color="auto"/>
                <w:bottom w:val="none" w:sz="0" w:space="0" w:color="auto"/>
                <w:right w:val="none" w:sz="0" w:space="0" w:color="auto"/>
              </w:divBdr>
            </w:div>
            <w:div w:id="428700639">
              <w:marLeft w:val="0"/>
              <w:marRight w:val="0"/>
              <w:marTop w:val="0"/>
              <w:marBottom w:val="0"/>
              <w:divBdr>
                <w:top w:val="none" w:sz="0" w:space="0" w:color="auto"/>
                <w:left w:val="none" w:sz="0" w:space="0" w:color="auto"/>
                <w:bottom w:val="none" w:sz="0" w:space="0" w:color="auto"/>
                <w:right w:val="none" w:sz="0" w:space="0" w:color="auto"/>
              </w:divBdr>
            </w:div>
            <w:div w:id="1644458292">
              <w:marLeft w:val="0"/>
              <w:marRight w:val="0"/>
              <w:marTop w:val="0"/>
              <w:marBottom w:val="0"/>
              <w:divBdr>
                <w:top w:val="none" w:sz="0" w:space="0" w:color="auto"/>
                <w:left w:val="none" w:sz="0" w:space="0" w:color="auto"/>
                <w:bottom w:val="none" w:sz="0" w:space="0" w:color="auto"/>
                <w:right w:val="none" w:sz="0" w:space="0" w:color="auto"/>
              </w:divBdr>
            </w:div>
          </w:divsChild>
        </w:div>
        <w:div w:id="1474173239">
          <w:marLeft w:val="0"/>
          <w:marRight w:val="0"/>
          <w:marTop w:val="120"/>
          <w:marBottom w:val="0"/>
          <w:divBdr>
            <w:top w:val="none" w:sz="0" w:space="0" w:color="auto"/>
            <w:left w:val="none" w:sz="0" w:space="0" w:color="auto"/>
            <w:bottom w:val="none" w:sz="0" w:space="0" w:color="auto"/>
            <w:right w:val="none" w:sz="0" w:space="0" w:color="auto"/>
          </w:divBdr>
          <w:divsChild>
            <w:div w:id="893271419">
              <w:marLeft w:val="0"/>
              <w:marRight w:val="0"/>
              <w:marTop w:val="0"/>
              <w:marBottom w:val="0"/>
              <w:divBdr>
                <w:top w:val="none" w:sz="0" w:space="0" w:color="auto"/>
                <w:left w:val="none" w:sz="0" w:space="0" w:color="auto"/>
                <w:bottom w:val="none" w:sz="0" w:space="0" w:color="auto"/>
                <w:right w:val="none" w:sz="0" w:space="0" w:color="auto"/>
              </w:divBdr>
            </w:div>
            <w:div w:id="549418172">
              <w:marLeft w:val="0"/>
              <w:marRight w:val="0"/>
              <w:marTop w:val="0"/>
              <w:marBottom w:val="0"/>
              <w:divBdr>
                <w:top w:val="none" w:sz="0" w:space="0" w:color="auto"/>
                <w:left w:val="none" w:sz="0" w:space="0" w:color="auto"/>
                <w:bottom w:val="none" w:sz="0" w:space="0" w:color="auto"/>
                <w:right w:val="none" w:sz="0" w:space="0" w:color="auto"/>
              </w:divBdr>
            </w:div>
            <w:div w:id="144661603">
              <w:marLeft w:val="0"/>
              <w:marRight w:val="0"/>
              <w:marTop w:val="0"/>
              <w:marBottom w:val="0"/>
              <w:divBdr>
                <w:top w:val="none" w:sz="0" w:space="0" w:color="auto"/>
                <w:left w:val="none" w:sz="0" w:space="0" w:color="auto"/>
                <w:bottom w:val="none" w:sz="0" w:space="0" w:color="auto"/>
                <w:right w:val="none" w:sz="0" w:space="0" w:color="auto"/>
              </w:divBdr>
            </w:div>
            <w:div w:id="1964729008">
              <w:marLeft w:val="0"/>
              <w:marRight w:val="0"/>
              <w:marTop w:val="0"/>
              <w:marBottom w:val="0"/>
              <w:divBdr>
                <w:top w:val="none" w:sz="0" w:space="0" w:color="auto"/>
                <w:left w:val="none" w:sz="0" w:space="0" w:color="auto"/>
                <w:bottom w:val="none" w:sz="0" w:space="0" w:color="auto"/>
                <w:right w:val="none" w:sz="0" w:space="0" w:color="auto"/>
              </w:divBdr>
            </w:div>
            <w:div w:id="595334644">
              <w:marLeft w:val="0"/>
              <w:marRight w:val="0"/>
              <w:marTop w:val="0"/>
              <w:marBottom w:val="0"/>
              <w:divBdr>
                <w:top w:val="none" w:sz="0" w:space="0" w:color="auto"/>
                <w:left w:val="none" w:sz="0" w:space="0" w:color="auto"/>
                <w:bottom w:val="none" w:sz="0" w:space="0" w:color="auto"/>
                <w:right w:val="none" w:sz="0" w:space="0" w:color="auto"/>
              </w:divBdr>
            </w:div>
            <w:div w:id="1020353292">
              <w:marLeft w:val="0"/>
              <w:marRight w:val="0"/>
              <w:marTop w:val="0"/>
              <w:marBottom w:val="0"/>
              <w:divBdr>
                <w:top w:val="none" w:sz="0" w:space="0" w:color="auto"/>
                <w:left w:val="none" w:sz="0" w:space="0" w:color="auto"/>
                <w:bottom w:val="none" w:sz="0" w:space="0" w:color="auto"/>
                <w:right w:val="none" w:sz="0" w:space="0" w:color="auto"/>
              </w:divBdr>
            </w:div>
            <w:div w:id="176963485">
              <w:marLeft w:val="0"/>
              <w:marRight w:val="0"/>
              <w:marTop w:val="0"/>
              <w:marBottom w:val="0"/>
              <w:divBdr>
                <w:top w:val="none" w:sz="0" w:space="0" w:color="auto"/>
                <w:left w:val="none" w:sz="0" w:space="0" w:color="auto"/>
                <w:bottom w:val="none" w:sz="0" w:space="0" w:color="auto"/>
                <w:right w:val="none" w:sz="0" w:space="0" w:color="auto"/>
              </w:divBdr>
            </w:div>
            <w:div w:id="1917739588">
              <w:marLeft w:val="0"/>
              <w:marRight w:val="0"/>
              <w:marTop w:val="0"/>
              <w:marBottom w:val="0"/>
              <w:divBdr>
                <w:top w:val="none" w:sz="0" w:space="0" w:color="auto"/>
                <w:left w:val="none" w:sz="0" w:space="0" w:color="auto"/>
                <w:bottom w:val="none" w:sz="0" w:space="0" w:color="auto"/>
                <w:right w:val="none" w:sz="0" w:space="0" w:color="auto"/>
              </w:divBdr>
            </w:div>
            <w:div w:id="2144154660">
              <w:marLeft w:val="0"/>
              <w:marRight w:val="0"/>
              <w:marTop w:val="0"/>
              <w:marBottom w:val="0"/>
              <w:divBdr>
                <w:top w:val="none" w:sz="0" w:space="0" w:color="auto"/>
                <w:left w:val="none" w:sz="0" w:space="0" w:color="auto"/>
                <w:bottom w:val="none" w:sz="0" w:space="0" w:color="auto"/>
                <w:right w:val="none" w:sz="0" w:space="0" w:color="auto"/>
              </w:divBdr>
            </w:div>
            <w:div w:id="1617985372">
              <w:marLeft w:val="0"/>
              <w:marRight w:val="0"/>
              <w:marTop w:val="0"/>
              <w:marBottom w:val="0"/>
              <w:divBdr>
                <w:top w:val="none" w:sz="0" w:space="0" w:color="auto"/>
                <w:left w:val="none" w:sz="0" w:space="0" w:color="auto"/>
                <w:bottom w:val="none" w:sz="0" w:space="0" w:color="auto"/>
                <w:right w:val="none" w:sz="0" w:space="0" w:color="auto"/>
              </w:divBdr>
            </w:div>
            <w:div w:id="444546084">
              <w:marLeft w:val="0"/>
              <w:marRight w:val="0"/>
              <w:marTop w:val="0"/>
              <w:marBottom w:val="0"/>
              <w:divBdr>
                <w:top w:val="none" w:sz="0" w:space="0" w:color="auto"/>
                <w:left w:val="none" w:sz="0" w:space="0" w:color="auto"/>
                <w:bottom w:val="none" w:sz="0" w:space="0" w:color="auto"/>
                <w:right w:val="none" w:sz="0" w:space="0" w:color="auto"/>
              </w:divBdr>
            </w:div>
            <w:div w:id="964115309">
              <w:marLeft w:val="0"/>
              <w:marRight w:val="0"/>
              <w:marTop w:val="0"/>
              <w:marBottom w:val="0"/>
              <w:divBdr>
                <w:top w:val="none" w:sz="0" w:space="0" w:color="auto"/>
                <w:left w:val="none" w:sz="0" w:space="0" w:color="auto"/>
                <w:bottom w:val="none" w:sz="0" w:space="0" w:color="auto"/>
                <w:right w:val="none" w:sz="0" w:space="0" w:color="auto"/>
              </w:divBdr>
            </w:div>
          </w:divsChild>
        </w:div>
        <w:div w:id="1874682519">
          <w:marLeft w:val="0"/>
          <w:marRight w:val="0"/>
          <w:marTop w:val="120"/>
          <w:marBottom w:val="0"/>
          <w:divBdr>
            <w:top w:val="none" w:sz="0" w:space="0" w:color="auto"/>
            <w:left w:val="none" w:sz="0" w:space="0" w:color="auto"/>
            <w:bottom w:val="none" w:sz="0" w:space="0" w:color="auto"/>
            <w:right w:val="none" w:sz="0" w:space="0" w:color="auto"/>
          </w:divBdr>
          <w:divsChild>
            <w:div w:id="1554849974">
              <w:marLeft w:val="0"/>
              <w:marRight w:val="0"/>
              <w:marTop w:val="0"/>
              <w:marBottom w:val="0"/>
              <w:divBdr>
                <w:top w:val="none" w:sz="0" w:space="0" w:color="auto"/>
                <w:left w:val="none" w:sz="0" w:space="0" w:color="auto"/>
                <w:bottom w:val="none" w:sz="0" w:space="0" w:color="auto"/>
                <w:right w:val="none" w:sz="0" w:space="0" w:color="auto"/>
              </w:divBdr>
            </w:div>
            <w:div w:id="63920344">
              <w:marLeft w:val="0"/>
              <w:marRight w:val="0"/>
              <w:marTop w:val="0"/>
              <w:marBottom w:val="0"/>
              <w:divBdr>
                <w:top w:val="none" w:sz="0" w:space="0" w:color="auto"/>
                <w:left w:val="none" w:sz="0" w:space="0" w:color="auto"/>
                <w:bottom w:val="none" w:sz="0" w:space="0" w:color="auto"/>
                <w:right w:val="none" w:sz="0" w:space="0" w:color="auto"/>
              </w:divBdr>
            </w:div>
          </w:divsChild>
        </w:div>
        <w:div w:id="1088622701">
          <w:marLeft w:val="0"/>
          <w:marRight w:val="0"/>
          <w:marTop w:val="120"/>
          <w:marBottom w:val="0"/>
          <w:divBdr>
            <w:top w:val="none" w:sz="0" w:space="0" w:color="auto"/>
            <w:left w:val="none" w:sz="0" w:space="0" w:color="auto"/>
            <w:bottom w:val="none" w:sz="0" w:space="0" w:color="auto"/>
            <w:right w:val="none" w:sz="0" w:space="0" w:color="auto"/>
          </w:divBdr>
          <w:divsChild>
            <w:div w:id="1774208407">
              <w:marLeft w:val="0"/>
              <w:marRight w:val="0"/>
              <w:marTop w:val="0"/>
              <w:marBottom w:val="0"/>
              <w:divBdr>
                <w:top w:val="none" w:sz="0" w:space="0" w:color="auto"/>
                <w:left w:val="none" w:sz="0" w:space="0" w:color="auto"/>
                <w:bottom w:val="none" w:sz="0" w:space="0" w:color="auto"/>
                <w:right w:val="none" w:sz="0" w:space="0" w:color="auto"/>
              </w:divBdr>
            </w:div>
          </w:divsChild>
        </w:div>
        <w:div w:id="867565705">
          <w:marLeft w:val="0"/>
          <w:marRight w:val="0"/>
          <w:marTop w:val="120"/>
          <w:marBottom w:val="0"/>
          <w:divBdr>
            <w:top w:val="none" w:sz="0" w:space="0" w:color="auto"/>
            <w:left w:val="none" w:sz="0" w:space="0" w:color="auto"/>
            <w:bottom w:val="none" w:sz="0" w:space="0" w:color="auto"/>
            <w:right w:val="none" w:sz="0" w:space="0" w:color="auto"/>
          </w:divBdr>
          <w:divsChild>
            <w:div w:id="1116751044">
              <w:marLeft w:val="0"/>
              <w:marRight w:val="0"/>
              <w:marTop w:val="0"/>
              <w:marBottom w:val="0"/>
              <w:divBdr>
                <w:top w:val="none" w:sz="0" w:space="0" w:color="auto"/>
                <w:left w:val="none" w:sz="0" w:space="0" w:color="auto"/>
                <w:bottom w:val="none" w:sz="0" w:space="0" w:color="auto"/>
                <w:right w:val="none" w:sz="0" w:space="0" w:color="auto"/>
              </w:divBdr>
            </w:div>
          </w:divsChild>
        </w:div>
        <w:div w:id="892275144">
          <w:marLeft w:val="0"/>
          <w:marRight w:val="0"/>
          <w:marTop w:val="120"/>
          <w:marBottom w:val="0"/>
          <w:divBdr>
            <w:top w:val="none" w:sz="0" w:space="0" w:color="auto"/>
            <w:left w:val="none" w:sz="0" w:space="0" w:color="auto"/>
            <w:bottom w:val="none" w:sz="0" w:space="0" w:color="auto"/>
            <w:right w:val="none" w:sz="0" w:space="0" w:color="auto"/>
          </w:divBdr>
          <w:divsChild>
            <w:div w:id="295333714">
              <w:marLeft w:val="0"/>
              <w:marRight w:val="0"/>
              <w:marTop w:val="0"/>
              <w:marBottom w:val="0"/>
              <w:divBdr>
                <w:top w:val="none" w:sz="0" w:space="0" w:color="auto"/>
                <w:left w:val="none" w:sz="0" w:space="0" w:color="auto"/>
                <w:bottom w:val="none" w:sz="0" w:space="0" w:color="auto"/>
                <w:right w:val="none" w:sz="0" w:space="0" w:color="auto"/>
              </w:divBdr>
            </w:div>
          </w:divsChild>
        </w:div>
        <w:div w:id="1505781666">
          <w:marLeft w:val="0"/>
          <w:marRight w:val="0"/>
          <w:marTop w:val="120"/>
          <w:marBottom w:val="0"/>
          <w:divBdr>
            <w:top w:val="none" w:sz="0" w:space="0" w:color="auto"/>
            <w:left w:val="none" w:sz="0" w:space="0" w:color="auto"/>
            <w:bottom w:val="none" w:sz="0" w:space="0" w:color="auto"/>
            <w:right w:val="none" w:sz="0" w:space="0" w:color="auto"/>
          </w:divBdr>
          <w:divsChild>
            <w:div w:id="135530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4029">
      <w:bodyDiv w:val="1"/>
      <w:marLeft w:val="0"/>
      <w:marRight w:val="0"/>
      <w:marTop w:val="0"/>
      <w:marBottom w:val="0"/>
      <w:divBdr>
        <w:top w:val="none" w:sz="0" w:space="0" w:color="auto"/>
        <w:left w:val="none" w:sz="0" w:space="0" w:color="auto"/>
        <w:bottom w:val="none" w:sz="0" w:space="0" w:color="auto"/>
        <w:right w:val="none" w:sz="0" w:space="0" w:color="auto"/>
      </w:divBdr>
      <w:divsChild>
        <w:div w:id="1080830919">
          <w:marLeft w:val="0"/>
          <w:marRight w:val="0"/>
          <w:marTop w:val="0"/>
          <w:marBottom w:val="0"/>
          <w:divBdr>
            <w:top w:val="none" w:sz="0" w:space="0" w:color="auto"/>
            <w:left w:val="none" w:sz="0" w:space="0" w:color="auto"/>
            <w:bottom w:val="none" w:sz="0" w:space="0" w:color="auto"/>
            <w:right w:val="none" w:sz="0" w:space="0" w:color="auto"/>
          </w:divBdr>
        </w:div>
        <w:div w:id="288513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hashtag/%D0%B1%D0%B0%D1%8F%D0%BD%D0%B4%D1%8D%D0%BB%D0%B3%D1%8D%D1%80?__eep__=6&amp;__cft__%5b0%5d=AZW2hmoNfPj_2yTbIyF2ededVfvjbsZcInJolkgvnfmxLJDStDfmEvkjxjEjLVpXi9PzQCrInDBhGnP-4LE2fcOqTsiFH9ltr55klIfauH0kBJAfXOs6c3UJyze0wgnVsYBioxTr_71iFWngdEExhUxtIULtBWLVbhPrK--j7Xr4wkRze-GRU-QxSB95Q8AI4uQ&amp;__tn__=*NK-R" TargetMode="External"/><Relationship Id="rId5" Type="http://schemas.openxmlformats.org/officeDocument/2006/relationships/hyperlink" Target="https://www.facebook.com/hashtag/%D1%8D%D1%80%D0%B4%D1%8D%D0%BD%D1%8D?__eep__=6&amp;__cft__%5b0%5d=AZW2hmoNfPj_2yTbIyF2ededVfvjbsZcInJolkgvnfmxLJDStDfmEvkjxjEjLVpXi9PzQCrInDBhGnP-4LE2fcOqTsiFH9ltr55klIfauH0kBJAfXOs6c3UJyze0wgnVsYBioxTr_71iFWngdEExhUxtIULtBWLVbhPrK--j7Xr4wkRze-GRU-QxSB95Q8AI4uQ&amp;__tn__=*NK-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7</Pages>
  <Words>2964</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Oyunsaikhan</dc:creator>
  <cp:lastModifiedBy>pc</cp:lastModifiedBy>
  <cp:revision>76</cp:revision>
  <dcterms:created xsi:type="dcterms:W3CDTF">2021-12-30T01:26:00Z</dcterms:created>
  <dcterms:modified xsi:type="dcterms:W3CDTF">2022-12-29T04:00:00Z</dcterms:modified>
</cp:coreProperties>
</file>